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14" w:rsidRDefault="00917B14" w:rsidP="00917B14">
      <w:pPr>
        <w:jc w:val="center"/>
        <w:rPr>
          <w:b/>
          <w:sz w:val="20"/>
          <w:szCs w:val="20"/>
        </w:rPr>
      </w:pPr>
    </w:p>
    <w:p w:rsidR="000E3D4B" w:rsidRDefault="009032BE" w:rsidP="009032BE">
      <w:pPr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23E1F" w:rsidRPr="00C23E1F" w:rsidRDefault="00C23E1F" w:rsidP="00C23E1F">
      <w:pPr>
        <w:jc w:val="center"/>
        <w:rPr>
          <w:sz w:val="26"/>
          <w:szCs w:val="26"/>
        </w:rPr>
      </w:pPr>
      <w:r w:rsidRPr="00C23E1F">
        <w:rPr>
          <w:sz w:val="26"/>
          <w:szCs w:val="26"/>
        </w:rPr>
        <w:t xml:space="preserve">Совет сельского поселения </w:t>
      </w:r>
      <w:proofErr w:type="spellStart"/>
      <w:proofErr w:type="gramStart"/>
      <w:r w:rsidRPr="00C23E1F">
        <w:rPr>
          <w:sz w:val="26"/>
          <w:szCs w:val="26"/>
        </w:rPr>
        <w:t>Кариевский</w:t>
      </w:r>
      <w:proofErr w:type="spellEnd"/>
      <w:r w:rsidRPr="00C23E1F">
        <w:rPr>
          <w:sz w:val="26"/>
          <w:szCs w:val="26"/>
        </w:rPr>
        <w:t xml:space="preserve">  сельсовет</w:t>
      </w:r>
      <w:proofErr w:type="gramEnd"/>
      <w:r w:rsidRPr="00C23E1F">
        <w:rPr>
          <w:sz w:val="26"/>
          <w:szCs w:val="26"/>
        </w:rPr>
        <w:t xml:space="preserve"> муниципального района </w:t>
      </w:r>
      <w:proofErr w:type="spellStart"/>
      <w:r w:rsidRPr="00C23E1F">
        <w:rPr>
          <w:sz w:val="26"/>
          <w:szCs w:val="26"/>
        </w:rPr>
        <w:t>Краснокамский</w:t>
      </w:r>
      <w:proofErr w:type="spellEnd"/>
      <w:r w:rsidRPr="00C23E1F">
        <w:rPr>
          <w:sz w:val="26"/>
          <w:szCs w:val="26"/>
        </w:rPr>
        <w:t xml:space="preserve"> район Республики Башкортостан</w:t>
      </w:r>
    </w:p>
    <w:p w:rsidR="00C23E1F" w:rsidRPr="00C23E1F" w:rsidRDefault="00C23E1F" w:rsidP="00C23E1F">
      <w:pPr>
        <w:jc w:val="center"/>
        <w:rPr>
          <w:sz w:val="26"/>
          <w:szCs w:val="26"/>
        </w:rPr>
      </w:pPr>
    </w:p>
    <w:p w:rsidR="00C23E1F" w:rsidRPr="00C23E1F" w:rsidRDefault="00C23E1F" w:rsidP="00C23E1F">
      <w:pPr>
        <w:jc w:val="center"/>
        <w:rPr>
          <w:b/>
          <w:sz w:val="26"/>
          <w:szCs w:val="26"/>
        </w:rPr>
      </w:pPr>
      <w:r w:rsidRPr="00C23E1F">
        <w:rPr>
          <w:b/>
          <w:sz w:val="26"/>
          <w:szCs w:val="26"/>
        </w:rPr>
        <w:t>РЕШЕНИЕ</w:t>
      </w:r>
    </w:p>
    <w:p w:rsidR="00C23E1F" w:rsidRPr="00C23E1F" w:rsidRDefault="00C23E1F" w:rsidP="00C2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23E1F">
        <w:rPr>
          <w:sz w:val="26"/>
          <w:szCs w:val="26"/>
        </w:rPr>
        <w:t xml:space="preserve">«25» </w:t>
      </w:r>
      <w:proofErr w:type="gramStart"/>
      <w:r w:rsidRPr="00C23E1F">
        <w:rPr>
          <w:sz w:val="26"/>
          <w:szCs w:val="26"/>
        </w:rPr>
        <w:t>апреля  2019</w:t>
      </w:r>
      <w:proofErr w:type="gramEnd"/>
      <w:r w:rsidRPr="00C23E1F">
        <w:rPr>
          <w:sz w:val="26"/>
          <w:szCs w:val="26"/>
        </w:rPr>
        <w:t xml:space="preserve"> года           </w:t>
      </w:r>
      <w:r w:rsidRPr="00C23E1F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</w:t>
      </w:r>
      <w:r w:rsidRPr="00C23E1F">
        <w:rPr>
          <w:sz w:val="26"/>
          <w:szCs w:val="26"/>
        </w:rPr>
        <w:t xml:space="preserve">                                           № 25</w:t>
      </w:r>
      <w:r w:rsidRPr="00C23E1F">
        <w:rPr>
          <w:sz w:val="26"/>
          <w:szCs w:val="26"/>
        </w:rPr>
        <w:t>3</w:t>
      </w:r>
    </w:p>
    <w:p w:rsidR="00C23E1F" w:rsidRPr="00C23E1F" w:rsidRDefault="00C23E1F" w:rsidP="00C23E1F">
      <w:pPr>
        <w:rPr>
          <w:rFonts w:eastAsia="Calibri"/>
          <w:sz w:val="26"/>
          <w:szCs w:val="26"/>
          <w:lang w:eastAsia="en-US"/>
        </w:rPr>
      </w:pPr>
    </w:p>
    <w:p w:rsidR="000E3D4B" w:rsidRDefault="000E3D4B" w:rsidP="00541C08">
      <w:pPr>
        <w:ind w:left="-900"/>
        <w:jc w:val="right"/>
        <w:rPr>
          <w:b/>
          <w:sz w:val="20"/>
          <w:szCs w:val="20"/>
        </w:rPr>
      </w:pPr>
    </w:p>
    <w:p w:rsidR="00541C08" w:rsidRPr="00053610" w:rsidRDefault="00C23E1F" w:rsidP="0000660F">
      <w:pPr>
        <w:ind w:left="-900"/>
        <w:jc w:val="center"/>
        <w:rPr>
          <w:sz w:val="26"/>
          <w:szCs w:val="26"/>
        </w:rPr>
      </w:pPr>
      <w:r>
        <w:rPr>
          <w:b/>
          <w:sz w:val="20"/>
          <w:szCs w:val="20"/>
        </w:rPr>
        <w:t xml:space="preserve"> </w:t>
      </w:r>
    </w:p>
    <w:p w:rsidR="00447249" w:rsidRPr="00832FAB" w:rsidRDefault="00447249" w:rsidP="0000660F">
      <w:pPr>
        <w:jc w:val="center"/>
        <w:rPr>
          <w:b/>
          <w:sz w:val="26"/>
          <w:szCs w:val="26"/>
        </w:rPr>
      </w:pPr>
    </w:p>
    <w:p w:rsidR="00447249" w:rsidRDefault="00FE7D6F" w:rsidP="0061118C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5F2035">
        <w:rPr>
          <w:sz w:val="26"/>
          <w:szCs w:val="26"/>
        </w:rPr>
        <w:t xml:space="preserve">б уточнении </w:t>
      </w:r>
      <w:r w:rsidR="00447249" w:rsidRPr="00832FAB">
        <w:rPr>
          <w:sz w:val="26"/>
          <w:szCs w:val="26"/>
        </w:rPr>
        <w:t>схем</w:t>
      </w:r>
      <w:r w:rsidR="005F2035">
        <w:rPr>
          <w:sz w:val="26"/>
          <w:szCs w:val="26"/>
        </w:rPr>
        <w:t>ы</w:t>
      </w:r>
      <w:r w:rsidR="00447249" w:rsidRPr="00832FAB">
        <w:rPr>
          <w:sz w:val="26"/>
          <w:szCs w:val="26"/>
        </w:rPr>
        <w:t xml:space="preserve"> избирательных округов </w:t>
      </w:r>
      <w:r w:rsidR="00541C08" w:rsidRPr="00832FAB">
        <w:rPr>
          <w:sz w:val="26"/>
          <w:szCs w:val="26"/>
        </w:rPr>
        <w:t>для проведения</w:t>
      </w:r>
      <w:r w:rsidR="00447249" w:rsidRPr="00832FAB">
        <w:rPr>
          <w:sz w:val="26"/>
          <w:szCs w:val="26"/>
        </w:rPr>
        <w:t xml:space="preserve"> выбор</w:t>
      </w:r>
      <w:r w:rsidR="00541C08" w:rsidRPr="00832FAB">
        <w:rPr>
          <w:sz w:val="26"/>
          <w:szCs w:val="26"/>
        </w:rPr>
        <w:t>ов</w:t>
      </w:r>
      <w:r w:rsidR="00447249" w:rsidRPr="00832FAB">
        <w:rPr>
          <w:sz w:val="26"/>
          <w:szCs w:val="26"/>
        </w:rPr>
        <w:t xml:space="preserve"> депутатов</w:t>
      </w:r>
      <w:r w:rsidR="00A271E5" w:rsidRPr="00832FAB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>Совета сельского поселения</w:t>
      </w:r>
      <w:r w:rsidR="00B82EF9">
        <w:rPr>
          <w:sz w:val="26"/>
          <w:szCs w:val="26"/>
        </w:rPr>
        <w:t xml:space="preserve"> </w:t>
      </w:r>
      <w:proofErr w:type="spellStart"/>
      <w:r w:rsidR="00B82EF9">
        <w:rPr>
          <w:sz w:val="26"/>
          <w:szCs w:val="26"/>
        </w:rPr>
        <w:t>Кариевский</w:t>
      </w:r>
      <w:proofErr w:type="spellEnd"/>
      <w:r w:rsidR="00B82EF9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 xml:space="preserve">сельсовет муниципального района </w:t>
      </w:r>
      <w:proofErr w:type="spellStart"/>
      <w:r w:rsidR="00B82EF9">
        <w:rPr>
          <w:sz w:val="26"/>
          <w:szCs w:val="26"/>
        </w:rPr>
        <w:t>Краснокамский</w:t>
      </w:r>
      <w:proofErr w:type="spellEnd"/>
      <w:r w:rsidR="00AA0CA8" w:rsidRPr="00832FAB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>район Республики Башкортостан</w:t>
      </w:r>
      <w:r>
        <w:rPr>
          <w:sz w:val="26"/>
          <w:szCs w:val="26"/>
        </w:rPr>
        <w:t>, утвержденную решением Совета</w:t>
      </w:r>
      <w:r w:rsidRPr="00FE7D6F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832FAB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proofErr w:type="spellStart"/>
      <w:r w:rsidR="00B82EF9">
        <w:rPr>
          <w:sz w:val="26"/>
          <w:szCs w:val="26"/>
        </w:rPr>
        <w:t>Кариевский</w:t>
      </w:r>
      <w:proofErr w:type="spellEnd"/>
      <w:r w:rsidR="00B82E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r w:rsidRPr="00832FAB">
        <w:rPr>
          <w:sz w:val="26"/>
          <w:szCs w:val="26"/>
        </w:rPr>
        <w:t xml:space="preserve">муниципального района </w:t>
      </w:r>
      <w:proofErr w:type="spellStart"/>
      <w:r w:rsidR="00B82EF9">
        <w:rPr>
          <w:sz w:val="26"/>
          <w:szCs w:val="26"/>
        </w:rPr>
        <w:t>Краснокамский</w:t>
      </w:r>
      <w:proofErr w:type="spellEnd"/>
      <w:r w:rsidRPr="00832FAB">
        <w:rPr>
          <w:sz w:val="26"/>
          <w:szCs w:val="26"/>
        </w:rPr>
        <w:t xml:space="preserve"> район Республики Башкортостан</w:t>
      </w:r>
      <w:r w:rsidR="00D03697">
        <w:rPr>
          <w:sz w:val="26"/>
          <w:szCs w:val="26"/>
        </w:rPr>
        <w:t xml:space="preserve"> от «09</w:t>
      </w:r>
      <w:r>
        <w:rPr>
          <w:sz w:val="26"/>
          <w:szCs w:val="26"/>
        </w:rPr>
        <w:t xml:space="preserve">» </w:t>
      </w:r>
      <w:r w:rsidR="00D0369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2015 года, №</w:t>
      </w:r>
      <w:r w:rsidR="00D03697">
        <w:rPr>
          <w:sz w:val="26"/>
          <w:szCs w:val="26"/>
        </w:rPr>
        <w:t>289</w:t>
      </w:r>
    </w:p>
    <w:p w:rsidR="00447249" w:rsidRPr="00832FAB" w:rsidRDefault="00447249" w:rsidP="0061118C">
      <w:pPr>
        <w:jc w:val="center"/>
        <w:rPr>
          <w:sz w:val="26"/>
          <w:szCs w:val="26"/>
        </w:rPr>
      </w:pPr>
    </w:p>
    <w:p w:rsidR="00447249" w:rsidRDefault="00447249" w:rsidP="0000660F">
      <w:pPr>
        <w:ind w:firstLine="284"/>
        <w:jc w:val="both"/>
        <w:rPr>
          <w:sz w:val="26"/>
          <w:szCs w:val="26"/>
        </w:rPr>
      </w:pPr>
      <w:r w:rsidRPr="00832FAB">
        <w:rPr>
          <w:sz w:val="26"/>
          <w:szCs w:val="26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 w:rsidR="00FE7D6F">
        <w:rPr>
          <w:sz w:val="26"/>
          <w:szCs w:val="26"/>
        </w:rPr>
        <w:t>в связи с</w:t>
      </w:r>
      <w:r w:rsidR="00C007A7">
        <w:rPr>
          <w:sz w:val="26"/>
          <w:szCs w:val="26"/>
        </w:rPr>
        <w:t xml:space="preserve"> дальнейшим развитием территории сельского поселения в части</w:t>
      </w:r>
      <w:r w:rsidR="00FE7D6F">
        <w:rPr>
          <w:sz w:val="26"/>
          <w:szCs w:val="26"/>
        </w:rPr>
        <w:t xml:space="preserve"> </w:t>
      </w:r>
      <w:r w:rsidR="00C007A7">
        <w:rPr>
          <w:sz w:val="26"/>
          <w:szCs w:val="26"/>
        </w:rPr>
        <w:t>уточнения</w:t>
      </w:r>
      <w:r w:rsidR="00675FD5">
        <w:rPr>
          <w:sz w:val="26"/>
          <w:szCs w:val="26"/>
        </w:rPr>
        <w:t>, а также  присвоени</w:t>
      </w:r>
      <w:r w:rsidR="00C007A7">
        <w:rPr>
          <w:sz w:val="26"/>
          <w:szCs w:val="26"/>
        </w:rPr>
        <w:t>я</w:t>
      </w:r>
      <w:r w:rsidR="00675FD5">
        <w:rPr>
          <w:sz w:val="26"/>
          <w:szCs w:val="26"/>
        </w:rPr>
        <w:t xml:space="preserve"> новых </w:t>
      </w:r>
      <w:r w:rsidR="008D2576">
        <w:rPr>
          <w:sz w:val="26"/>
          <w:szCs w:val="26"/>
        </w:rPr>
        <w:t>адресов</w:t>
      </w:r>
      <w:r w:rsidR="00675FD5">
        <w:rPr>
          <w:sz w:val="26"/>
          <w:szCs w:val="26"/>
        </w:rPr>
        <w:t xml:space="preserve"> </w:t>
      </w:r>
      <w:r w:rsidR="00C007A7">
        <w:rPr>
          <w:sz w:val="26"/>
          <w:szCs w:val="26"/>
        </w:rPr>
        <w:t xml:space="preserve">и их элементов </w:t>
      </w:r>
      <w:r w:rsidR="00675FD5">
        <w:rPr>
          <w:sz w:val="26"/>
          <w:szCs w:val="26"/>
        </w:rPr>
        <w:t>введенным в эксплуатацию зданиям и сооружениям</w:t>
      </w:r>
      <w:r w:rsidR="008D2576">
        <w:rPr>
          <w:sz w:val="26"/>
          <w:szCs w:val="26"/>
        </w:rPr>
        <w:t xml:space="preserve"> </w:t>
      </w:r>
      <w:r w:rsidR="00FE7D6F">
        <w:rPr>
          <w:sz w:val="26"/>
          <w:szCs w:val="26"/>
        </w:rPr>
        <w:t xml:space="preserve">на территории </w:t>
      </w:r>
      <w:r w:rsidR="00A6675F" w:rsidRPr="00832FAB">
        <w:rPr>
          <w:sz w:val="26"/>
          <w:szCs w:val="26"/>
        </w:rPr>
        <w:t>сельск</w:t>
      </w:r>
      <w:r w:rsidR="0061118C">
        <w:rPr>
          <w:sz w:val="26"/>
          <w:szCs w:val="26"/>
        </w:rPr>
        <w:t>ого</w:t>
      </w:r>
      <w:r w:rsidR="00A6675F" w:rsidRPr="00832FAB">
        <w:rPr>
          <w:sz w:val="26"/>
          <w:szCs w:val="26"/>
        </w:rPr>
        <w:t xml:space="preserve"> поселени</w:t>
      </w:r>
      <w:r w:rsidR="0061118C">
        <w:rPr>
          <w:sz w:val="26"/>
          <w:szCs w:val="26"/>
        </w:rPr>
        <w:t xml:space="preserve">я </w:t>
      </w:r>
      <w:proofErr w:type="spellStart"/>
      <w:r w:rsidR="00B82EF9">
        <w:rPr>
          <w:sz w:val="26"/>
          <w:szCs w:val="26"/>
        </w:rPr>
        <w:t>Кариевский</w:t>
      </w:r>
      <w:proofErr w:type="spellEnd"/>
      <w:r w:rsidR="0061118C">
        <w:rPr>
          <w:sz w:val="26"/>
          <w:szCs w:val="26"/>
        </w:rPr>
        <w:t xml:space="preserve"> сельсовет </w:t>
      </w:r>
      <w:r w:rsidR="00A6675F" w:rsidRPr="00832FAB">
        <w:rPr>
          <w:sz w:val="26"/>
          <w:szCs w:val="26"/>
        </w:rPr>
        <w:t xml:space="preserve">муниципального района </w:t>
      </w:r>
      <w:proofErr w:type="spellStart"/>
      <w:r w:rsidR="00B82EF9">
        <w:rPr>
          <w:sz w:val="26"/>
          <w:szCs w:val="26"/>
        </w:rPr>
        <w:t>Краснокамский</w:t>
      </w:r>
      <w:proofErr w:type="spellEnd"/>
      <w:r w:rsidR="00B82EF9">
        <w:rPr>
          <w:sz w:val="26"/>
          <w:szCs w:val="26"/>
        </w:rPr>
        <w:t xml:space="preserve"> </w:t>
      </w:r>
      <w:r w:rsidR="00A6675F" w:rsidRPr="00832FAB">
        <w:rPr>
          <w:sz w:val="26"/>
          <w:szCs w:val="26"/>
        </w:rPr>
        <w:t>район Республики Башкортостан</w:t>
      </w:r>
      <w:r w:rsidR="00FE7D6F">
        <w:rPr>
          <w:sz w:val="26"/>
          <w:szCs w:val="26"/>
        </w:rPr>
        <w:t xml:space="preserve">, </w:t>
      </w:r>
      <w:r w:rsidRPr="00832FAB">
        <w:rPr>
          <w:sz w:val="26"/>
          <w:szCs w:val="26"/>
        </w:rPr>
        <w:t>Совет</w:t>
      </w:r>
      <w:r w:rsidR="006B2E3F" w:rsidRPr="00832FAB">
        <w:rPr>
          <w:sz w:val="26"/>
          <w:szCs w:val="26"/>
        </w:rPr>
        <w:t xml:space="preserve"> сельского поселения </w:t>
      </w:r>
      <w:proofErr w:type="spellStart"/>
      <w:r w:rsidR="00B82EF9">
        <w:rPr>
          <w:sz w:val="26"/>
          <w:szCs w:val="26"/>
        </w:rPr>
        <w:t>Кариевский</w:t>
      </w:r>
      <w:proofErr w:type="spellEnd"/>
      <w:r w:rsidR="0061118C">
        <w:rPr>
          <w:sz w:val="26"/>
          <w:szCs w:val="26"/>
        </w:rPr>
        <w:t xml:space="preserve"> сельсовет </w:t>
      </w:r>
      <w:r w:rsidR="0061118C" w:rsidRPr="00832FAB">
        <w:rPr>
          <w:sz w:val="26"/>
          <w:szCs w:val="26"/>
        </w:rPr>
        <w:t xml:space="preserve">муниципального района </w:t>
      </w:r>
      <w:proofErr w:type="spellStart"/>
      <w:r w:rsidR="00B82EF9">
        <w:rPr>
          <w:sz w:val="26"/>
          <w:szCs w:val="26"/>
        </w:rPr>
        <w:t>Краснокамский</w:t>
      </w:r>
      <w:proofErr w:type="spellEnd"/>
      <w:r w:rsidR="0061118C" w:rsidRPr="00832FAB">
        <w:rPr>
          <w:sz w:val="26"/>
          <w:szCs w:val="26"/>
        </w:rPr>
        <w:t xml:space="preserve"> район Республики Башкортостан</w:t>
      </w:r>
      <w:r w:rsidRPr="00832FAB">
        <w:rPr>
          <w:sz w:val="26"/>
          <w:szCs w:val="26"/>
        </w:rPr>
        <w:t xml:space="preserve"> </w:t>
      </w:r>
      <w:r w:rsidRPr="00324A94">
        <w:rPr>
          <w:sz w:val="26"/>
          <w:szCs w:val="26"/>
        </w:rPr>
        <w:t>решил:</w:t>
      </w:r>
    </w:p>
    <w:p w:rsidR="00324A94" w:rsidRPr="00832FAB" w:rsidRDefault="00324A94" w:rsidP="0000660F">
      <w:pPr>
        <w:ind w:firstLine="284"/>
        <w:jc w:val="both"/>
        <w:rPr>
          <w:sz w:val="26"/>
          <w:szCs w:val="26"/>
        </w:rPr>
      </w:pPr>
    </w:p>
    <w:p w:rsidR="00832FAB" w:rsidRPr="00832FAB" w:rsidRDefault="0061118C" w:rsidP="0076188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6105">
        <w:rPr>
          <w:sz w:val="26"/>
          <w:szCs w:val="26"/>
        </w:rPr>
        <w:t xml:space="preserve"> </w:t>
      </w:r>
      <w:r w:rsidR="00D7629E">
        <w:rPr>
          <w:sz w:val="26"/>
          <w:szCs w:val="26"/>
        </w:rPr>
        <w:t>Уточнить</w:t>
      </w:r>
      <w:r w:rsidR="00FE7D6F">
        <w:rPr>
          <w:sz w:val="26"/>
          <w:szCs w:val="26"/>
        </w:rPr>
        <w:t xml:space="preserve"> </w:t>
      </w:r>
      <w:r>
        <w:rPr>
          <w:sz w:val="26"/>
          <w:szCs w:val="26"/>
        </w:rPr>
        <w:t>схему избирательных округов</w:t>
      </w:r>
      <w:r w:rsidRPr="0061118C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для проведения выборов депутатов Совета сельского поселения </w:t>
      </w:r>
      <w:proofErr w:type="spellStart"/>
      <w:r w:rsidR="00B82EF9">
        <w:rPr>
          <w:sz w:val="26"/>
          <w:szCs w:val="26"/>
        </w:rPr>
        <w:t>Кариевский</w:t>
      </w:r>
      <w:proofErr w:type="spellEnd"/>
      <w:r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>сельсовет муниципал</w:t>
      </w:r>
      <w:r w:rsidR="00761884">
        <w:rPr>
          <w:sz w:val="26"/>
          <w:szCs w:val="26"/>
        </w:rPr>
        <w:t xml:space="preserve">ьного района </w:t>
      </w:r>
      <w:proofErr w:type="spellStart"/>
      <w:r w:rsidR="00B82EF9">
        <w:rPr>
          <w:sz w:val="26"/>
          <w:szCs w:val="26"/>
        </w:rPr>
        <w:t>Краснокамский</w:t>
      </w:r>
      <w:proofErr w:type="spellEnd"/>
      <w:r w:rsidR="00761884">
        <w:rPr>
          <w:sz w:val="26"/>
          <w:szCs w:val="26"/>
        </w:rPr>
        <w:t xml:space="preserve"> район </w:t>
      </w:r>
      <w:r w:rsidRPr="00832FAB">
        <w:rPr>
          <w:sz w:val="26"/>
          <w:szCs w:val="26"/>
        </w:rPr>
        <w:t>Республики Башкортостан</w:t>
      </w:r>
      <w:r w:rsidR="00FE7D6F">
        <w:rPr>
          <w:sz w:val="26"/>
          <w:szCs w:val="26"/>
        </w:rPr>
        <w:t xml:space="preserve">, </w:t>
      </w:r>
      <w:r w:rsidR="00761884">
        <w:rPr>
          <w:sz w:val="26"/>
          <w:szCs w:val="26"/>
        </w:rPr>
        <w:t>утвержденную</w:t>
      </w:r>
      <w:r w:rsidR="00761884" w:rsidRPr="00761884">
        <w:rPr>
          <w:sz w:val="26"/>
          <w:szCs w:val="26"/>
        </w:rPr>
        <w:t xml:space="preserve"> </w:t>
      </w:r>
      <w:r w:rsidR="00761884">
        <w:rPr>
          <w:sz w:val="26"/>
          <w:szCs w:val="26"/>
        </w:rPr>
        <w:t>решением Совета</w:t>
      </w:r>
      <w:r w:rsidR="00761884" w:rsidRPr="00FE7D6F">
        <w:rPr>
          <w:sz w:val="26"/>
          <w:szCs w:val="26"/>
        </w:rPr>
        <w:t xml:space="preserve"> </w:t>
      </w:r>
      <w:r w:rsidR="00761884" w:rsidRPr="00832FAB">
        <w:rPr>
          <w:sz w:val="26"/>
          <w:szCs w:val="26"/>
        </w:rPr>
        <w:t>сельск</w:t>
      </w:r>
      <w:r w:rsidR="00761884">
        <w:rPr>
          <w:sz w:val="26"/>
          <w:szCs w:val="26"/>
        </w:rPr>
        <w:t>ого</w:t>
      </w:r>
      <w:r w:rsidR="00761884" w:rsidRPr="00832FAB">
        <w:rPr>
          <w:sz w:val="26"/>
          <w:szCs w:val="26"/>
        </w:rPr>
        <w:t xml:space="preserve"> поселени</w:t>
      </w:r>
      <w:r w:rsidR="00761884">
        <w:rPr>
          <w:sz w:val="26"/>
          <w:szCs w:val="26"/>
        </w:rPr>
        <w:t xml:space="preserve">я </w:t>
      </w:r>
      <w:proofErr w:type="spellStart"/>
      <w:r w:rsidR="00B82EF9">
        <w:rPr>
          <w:sz w:val="26"/>
          <w:szCs w:val="26"/>
        </w:rPr>
        <w:t>Кариевский</w:t>
      </w:r>
      <w:proofErr w:type="spellEnd"/>
      <w:r w:rsidR="00761884">
        <w:rPr>
          <w:sz w:val="26"/>
          <w:szCs w:val="26"/>
        </w:rPr>
        <w:t xml:space="preserve"> сельсовет </w:t>
      </w:r>
      <w:r w:rsidR="00761884" w:rsidRPr="00832FAB">
        <w:rPr>
          <w:sz w:val="26"/>
          <w:szCs w:val="26"/>
        </w:rPr>
        <w:t xml:space="preserve">муниципального района </w:t>
      </w:r>
      <w:proofErr w:type="spellStart"/>
      <w:r w:rsidR="00B82EF9">
        <w:rPr>
          <w:sz w:val="26"/>
          <w:szCs w:val="26"/>
        </w:rPr>
        <w:t>Краснокамский</w:t>
      </w:r>
      <w:proofErr w:type="spellEnd"/>
      <w:r w:rsidR="00761884" w:rsidRPr="00832FAB">
        <w:rPr>
          <w:sz w:val="26"/>
          <w:szCs w:val="26"/>
        </w:rPr>
        <w:t xml:space="preserve"> район Республики Башкортостан</w:t>
      </w:r>
      <w:r w:rsidR="00761884">
        <w:rPr>
          <w:sz w:val="26"/>
          <w:szCs w:val="26"/>
        </w:rPr>
        <w:t xml:space="preserve"> от «</w:t>
      </w:r>
      <w:r w:rsidR="00D03697">
        <w:rPr>
          <w:sz w:val="26"/>
          <w:szCs w:val="26"/>
        </w:rPr>
        <w:t>09</w:t>
      </w:r>
      <w:r w:rsidR="00761884">
        <w:rPr>
          <w:sz w:val="26"/>
          <w:szCs w:val="26"/>
        </w:rPr>
        <w:t xml:space="preserve">» </w:t>
      </w:r>
      <w:r w:rsidR="00D03697">
        <w:rPr>
          <w:sz w:val="26"/>
          <w:szCs w:val="26"/>
        </w:rPr>
        <w:t>апреля 2015 года, №289</w:t>
      </w:r>
      <w:r w:rsidR="00761884">
        <w:rPr>
          <w:sz w:val="26"/>
          <w:szCs w:val="26"/>
        </w:rPr>
        <w:t xml:space="preserve">, </w:t>
      </w:r>
      <w:r w:rsidR="00FE7D6F" w:rsidRPr="00675FD5">
        <w:rPr>
          <w:sz w:val="26"/>
          <w:szCs w:val="26"/>
        </w:rPr>
        <w:t xml:space="preserve">изложив </w:t>
      </w:r>
      <w:r w:rsidR="00761884" w:rsidRPr="00675FD5">
        <w:rPr>
          <w:sz w:val="26"/>
          <w:szCs w:val="26"/>
        </w:rPr>
        <w:t>ее</w:t>
      </w:r>
      <w:r w:rsidR="00EA6FA7" w:rsidRPr="00675FD5">
        <w:rPr>
          <w:sz w:val="26"/>
          <w:szCs w:val="26"/>
        </w:rPr>
        <w:t xml:space="preserve"> и графическое изображение</w:t>
      </w:r>
      <w:r w:rsidR="00FE7D6F" w:rsidRPr="00675FD5">
        <w:rPr>
          <w:sz w:val="26"/>
          <w:szCs w:val="26"/>
        </w:rPr>
        <w:t xml:space="preserve"> в следующей редакции</w:t>
      </w:r>
      <w:r w:rsidR="00761884" w:rsidRPr="00675FD5">
        <w:rPr>
          <w:sz w:val="26"/>
          <w:szCs w:val="26"/>
        </w:rPr>
        <w:t xml:space="preserve"> (приложени</w:t>
      </w:r>
      <w:r w:rsidR="00EA6FA7" w:rsidRPr="00675FD5">
        <w:rPr>
          <w:sz w:val="26"/>
          <w:szCs w:val="26"/>
        </w:rPr>
        <w:t>я</w:t>
      </w:r>
      <w:r w:rsidR="00761884" w:rsidRPr="00675FD5">
        <w:rPr>
          <w:sz w:val="26"/>
          <w:szCs w:val="26"/>
        </w:rPr>
        <w:t xml:space="preserve"> 1</w:t>
      </w:r>
      <w:r w:rsidR="00EA6FA7" w:rsidRPr="00675FD5">
        <w:rPr>
          <w:sz w:val="26"/>
          <w:szCs w:val="26"/>
        </w:rPr>
        <w:t>, 2</w:t>
      </w:r>
      <w:r w:rsidRPr="00675FD5">
        <w:rPr>
          <w:sz w:val="26"/>
          <w:szCs w:val="26"/>
        </w:rPr>
        <w:t>).</w:t>
      </w:r>
    </w:p>
    <w:p w:rsidR="00777030" w:rsidRPr="00832FAB" w:rsidRDefault="0061118C" w:rsidP="00761884">
      <w:pPr>
        <w:ind w:firstLine="284"/>
        <w:jc w:val="both"/>
        <w:rPr>
          <w:i/>
          <w:sz w:val="26"/>
          <w:szCs w:val="26"/>
        </w:rPr>
      </w:pPr>
      <w:r>
        <w:rPr>
          <w:sz w:val="26"/>
          <w:szCs w:val="26"/>
        </w:rPr>
        <w:t>2</w:t>
      </w:r>
      <w:r w:rsidR="00447249" w:rsidRPr="00832FAB">
        <w:rPr>
          <w:sz w:val="26"/>
          <w:szCs w:val="26"/>
        </w:rPr>
        <w:t>.</w:t>
      </w:r>
      <w:r w:rsidR="00145ADF" w:rsidRPr="00832FAB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>О</w:t>
      </w:r>
      <w:r w:rsidR="00CC6B74" w:rsidRPr="00832FAB">
        <w:rPr>
          <w:sz w:val="26"/>
          <w:szCs w:val="26"/>
        </w:rPr>
        <w:t>бнар</w:t>
      </w:r>
      <w:r w:rsidR="00447249" w:rsidRPr="00832FAB">
        <w:rPr>
          <w:sz w:val="26"/>
          <w:szCs w:val="26"/>
        </w:rPr>
        <w:t>о</w:t>
      </w:r>
      <w:r w:rsidR="00CC6B74" w:rsidRPr="00832FAB">
        <w:rPr>
          <w:sz w:val="26"/>
          <w:szCs w:val="26"/>
        </w:rPr>
        <w:t>до</w:t>
      </w:r>
      <w:r w:rsidR="00447249" w:rsidRPr="00832FAB">
        <w:rPr>
          <w:sz w:val="26"/>
          <w:szCs w:val="26"/>
        </w:rPr>
        <w:t xml:space="preserve">вать схему </w:t>
      </w:r>
      <w:r w:rsidR="00F315CB" w:rsidRPr="00832FAB">
        <w:rPr>
          <w:sz w:val="26"/>
          <w:szCs w:val="26"/>
        </w:rPr>
        <w:t>избирательн</w:t>
      </w:r>
      <w:r>
        <w:rPr>
          <w:sz w:val="26"/>
          <w:szCs w:val="26"/>
        </w:rPr>
        <w:t>ых</w:t>
      </w:r>
      <w:r w:rsidR="00F315CB" w:rsidRPr="00832FA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ов</w:t>
      </w:r>
      <w:r w:rsidR="00F315CB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>и ее графическое изображение путем размещения на информационн</w:t>
      </w:r>
      <w:r w:rsidR="00145ADF" w:rsidRPr="00832FAB">
        <w:rPr>
          <w:sz w:val="26"/>
          <w:szCs w:val="26"/>
        </w:rPr>
        <w:t>ом</w:t>
      </w:r>
      <w:r w:rsidR="00447249" w:rsidRPr="00832FAB">
        <w:rPr>
          <w:sz w:val="26"/>
          <w:szCs w:val="26"/>
        </w:rPr>
        <w:t xml:space="preserve"> стенд</w:t>
      </w:r>
      <w:r w:rsidR="00A271E5" w:rsidRPr="00832FAB">
        <w:rPr>
          <w:sz w:val="26"/>
          <w:szCs w:val="26"/>
        </w:rPr>
        <w:t>е</w:t>
      </w:r>
      <w:r w:rsidR="00145ADF" w:rsidRPr="00832FAB">
        <w:rPr>
          <w:sz w:val="26"/>
          <w:szCs w:val="26"/>
        </w:rPr>
        <w:t xml:space="preserve"> Администрации</w:t>
      </w:r>
      <w:r w:rsidR="00447249" w:rsidRPr="00832FAB">
        <w:rPr>
          <w:sz w:val="26"/>
          <w:szCs w:val="26"/>
        </w:rPr>
        <w:t>, расположенн</w:t>
      </w:r>
      <w:r w:rsidR="00A271E5" w:rsidRPr="00832FAB">
        <w:rPr>
          <w:sz w:val="26"/>
          <w:szCs w:val="26"/>
        </w:rPr>
        <w:t>ом</w:t>
      </w:r>
      <w:r w:rsidR="00447249" w:rsidRPr="00832FAB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 xml:space="preserve">у: </w:t>
      </w:r>
      <w:r w:rsidR="00B82EF9">
        <w:rPr>
          <w:sz w:val="26"/>
          <w:szCs w:val="26"/>
        </w:rPr>
        <w:t xml:space="preserve">РБ, </w:t>
      </w:r>
      <w:proofErr w:type="spellStart"/>
      <w:r w:rsidR="00B82EF9">
        <w:rPr>
          <w:sz w:val="26"/>
          <w:szCs w:val="26"/>
        </w:rPr>
        <w:t>Краснокамский</w:t>
      </w:r>
      <w:proofErr w:type="spellEnd"/>
      <w:r w:rsidR="00B82EF9">
        <w:rPr>
          <w:sz w:val="26"/>
          <w:szCs w:val="26"/>
        </w:rPr>
        <w:t xml:space="preserve"> район, </w:t>
      </w:r>
      <w:proofErr w:type="spellStart"/>
      <w:r w:rsidR="00B82EF9">
        <w:rPr>
          <w:sz w:val="26"/>
          <w:szCs w:val="26"/>
        </w:rPr>
        <w:t>с.Кариево</w:t>
      </w:r>
      <w:proofErr w:type="spellEnd"/>
      <w:r w:rsidR="00B82EF9">
        <w:rPr>
          <w:sz w:val="26"/>
          <w:szCs w:val="26"/>
        </w:rPr>
        <w:t xml:space="preserve"> </w:t>
      </w:r>
      <w:proofErr w:type="spellStart"/>
      <w:r w:rsidR="00B82EF9">
        <w:rPr>
          <w:sz w:val="26"/>
          <w:szCs w:val="26"/>
        </w:rPr>
        <w:t>ул.Школьная</w:t>
      </w:r>
      <w:proofErr w:type="spellEnd"/>
      <w:r w:rsidR="00B82EF9">
        <w:rPr>
          <w:sz w:val="26"/>
          <w:szCs w:val="26"/>
        </w:rPr>
        <w:t>, 6</w:t>
      </w:r>
      <w:r w:rsidR="00447249" w:rsidRPr="00832FAB">
        <w:rPr>
          <w:sz w:val="26"/>
          <w:szCs w:val="26"/>
        </w:rPr>
        <w:t>,</w:t>
      </w:r>
      <w:r w:rsidR="00145ADF" w:rsidRPr="00832FAB">
        <w:rPr>
          <w:sz w:val="26"/>
          <w:szCs w:val="26"/>
        </w:rPr>
        <w:t xml:space="preserve"> и на </w:t>
      </w:r>
      <w:r w:rsidR="00F315CB">
        <w:rPr>
          <w:sz w:val="26"/>
          <w:szCs w:val="26"/>
        </w:rPr>
        <w:t xml:space="preserve">официальном </w:t>
      </w:r>
      <w:r w:rsidR="00145ADF" w:rsidRPr="00832FAB">
        <w:rPr>
          <w:sz w:val="26"/>
          <w:szCs w:val="26"/>
        </w:rPr>
        <w:t xml:space="preserve">сайте Администрации сельского поселения </w:t>
      </w:r>
      <w:proofErr w:type="spellStart"/>
      <w:r w:rsidR="00B82EF9">
        <w:rPr>
          <w:sz w:val="26"/>
          <w:szCs w:val="26"/>
        </w:rPr>
        <w:t>Кариевский</w:t>
      </w:r>
      <w:proofErr w:type="spellEnd"/>
      <w:r w:rsidR="00B82EF9">
        <w:rPr>
          <w:sz w:val="26"/>
          <w:szCs w:val="26"/>
        </w:rPr>
        <w:t xml:space="preserve"> сельсовет</w:t>
      </w:r>
      <w:r w:rsidR="00145ADF" w:rsidRPr="00832FAB">
        <w:rPr>
          <w:sz w:val="26"/>
          <w:szCs w:val="26"/>
        </w:rPr>
        <w:t xml:space="preserve"> муниципального района </w:t>
      </w:r>
      <w:proofErr w:type="spellStart"/>
      <w:r w:rsidR="00B82EF9">
        <w:rPr>
          <w:sz w:val="26"/>
          <w:szCs w:val="26"/>
        </w:rPr>
        <w:t>Краснокамский</w:t>
      </w:r>
      <w:proofErr w:type="spellEnd"/>
      <w:r w:rsidR="00145ADF" w:rsidRPr="00832FAB">
        <w:rPr>
          <w:sz w:val="26"/>
          <w:szCs w:val="26"/>
        </w:rPr>
        <w:t xml:space="preserve"> район Республики Башкортостан</w:t>
      </w:r>
      <w:r w:rsidR="00F315CB">
        <w:rPr>
          <w:sz w:val="26"/>
          <w:szCs w:val="26"/>
        </w:rPr>
        <w:t xml:space="preserve"> </w:t>
      </w:r>
      <w:r w:rsidR="00F315CB" w:rsidRPr="00D7629E">
        <w:rPr>
          <w:sz w:val="26"/>
          <w:szCs w:val="26"/>
        </w:rPr>
        <w:t xml:space="preserve">не позднее </w:t>
      </w:r>
      <w:r w:rsidR="00D03697">
        <w:rPr>
          <w:sz w:val="26"/>
          <w:szCs w:val="26"/>
        </w:rPr>
        <w:t>30 апреля 2019г.</w:t>
      </w:r>
      <w:r w:rsidR="00D7629E">
        <w:rPr>
          <w:sz w:val="26"/>
          <w:szCs w:val="26"/>
        </w:rPr>
        <w:t xml:space="preserve">  </w:t>
      </w:r>
      <w:r w:rsidR="00D7629E">
        <w:rPr>
          <w:sz w:val="26"/>
          <w:szCs w:val="26"/>
          <w:highlight w:val="yellow"/>
        </w:rPr>
        <w:t xml:space="preserve"> </w:t>
      </w:r>
      <w:r w:rsidR="00D03697">
        <w:rPr>
          <w:sz w:val="26"/>
          <w:szCs w:val="26"/>
        </w:rPr>
        <w:t xml:space="preserve"> </w:t>
      </w:r>
    </w:p>
    <w:p w:rsidR="00447249" w:rsidRDefault="0061118C" w:rsidP="0061118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7249" w:rsidRPr="00832FAB">
        <w:rPr>
          <w:sz w:val="26"/>
          <w:szCs w:val="26"/>
        </w:rPr>
        <w:t>.</w:t>
      </w:r>
      <w:r w:rsidR="00FD3097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 xml:space="preserve">Направить настоящее решение в территориальную избирательную комиссию муниципального </w:t>
      </w:r>
      <w:proofErr w:type="gramStart"/>
      <w:r w:rsidR="00447249" w:rsidRPr="00832FAB">
        <w:rPr>
          <w:sz w:val="26"/>
          <w:szCs w:val="26"/>
        </w:rPr>
        <w:t xml:space="preserve">района </w:t>
      </w:r>
      <w:r w:rsidR="00B82EF9">
        <w:rPr>
          <w:sz w:val="26"/>
          <w:szCs w:val="26"/>
        </w:rPr>
        <w:t xml:space="preserve"> </w:t>
      </w:r>
      <w:proofErr w:type="spellStart"/>
      <w:r w:rsidR="00B82EF9">
        <w:rPr>
          <w:sz w:val="26"/>
          <w:szCs w:val="26"/>
        </w:rPr>
        <w:t>Краснокамский</w:t>
      </w:r>
      <w:proofErr w:type="spellEnd"/>
      <w:proofErr w:type="gramEnd"/>
      <w:r w:rsidR="00447249" w:rsidRPr="00832FAB">
        <w:rPr>
          <w:sz w:val="26"/>
          <w:szCs w:val="26"/>
        </w:rPr>
        <w:t xml:space="preserve"> район Республики Башкортостан.</w:t>
      </w:r>
    </w:p>
    <w:p w:rsidR="00FD3097" w:rsidRPr="00832FAB" w:rsidRDefault="0061118C" w:rsidP="0061118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3097">
        <w:rPr>
          <w:sz w:val="26"/>
          <w:szCs w:val="26"/>
        </w:rPr>
        <w:t xml:space="preserve">. Контроль исполнения решения возложить на </w:t>
      </w:r>
      <w:r w:rsidR="00B82EF9">
        <w:rPr>
          <w:sz w:val="26"/>
          <w:szCs w:val="26"/>
        </w:rPr>
        <w:t xml:space="preserve">постоянную комиссию </w:t>
      </w:r>
      <w:r w:rsidR="00D03697">
        <w:rPr>
          <w:sz w:val="26"/>
          <w:szCs w:val="26"/>
        </w:rPr>
        <w:t>Совета сельского поселения</w:t>
      </w:r>
      <w:r w:rsidR="00FD3097">
        <w:rPr>
          <w:sz w:val="26"/>
          <w:szCs w:val="26"/>
        </w:rPr>
        <w:t>.</w:t>
      </w:r>
    </w:p>
    <w:p w:rsidR="00145ADF" w:rsidRDefault="00145ADF" w:rsidP="0000660F">
      <w:pPr>
        <w:jc w:val="both"/>
        <w:rPr>
          <w:sz w:val="26"/>
          <w:szCs w:val="26"/>
        </w:rPr>
      </w:pPr>
    </w:p>
    <w:p w:rsidR="00675FD5" w:rsidRDefault="00675FD5" w:rsidP="0000660F">
      <w:pPr>
        <w:jc w:val="both"/>
        <w:rPr>
          <w:sz w:val="26"/>
          <w:szCs w:val="26"/>
        </w:rPr>
      </w:pPr>
    </w:p>
    <w:p w:rsidR="00675FD5" w:rsidRDefault="00D03697" w:rsidP="000066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5FD5" w:rsidRPr="00832FAB" w:rsidRDefault="00675FD5" w:rsidP="0000660F">
      <w:pPr>
        <w:jc w:val="both"/>
        <w:rPr>
          <w:sz w:val="26"/>
          <w:szCs w:val="26"/>
        </w:rPr>
      </w:pPr>
    </w:p>
    <w:p w:rsidR="00E760C6" w:rsidRPr="00742C58" w:rsidRDefault="00C23E1F" w:rsidP="0000660F">
      <w:r>
        <w:rPr>
          <w:sz w:val="26"/>
          <w:szCs w:val="26"/>
        </w:rPr>
        <w:t>Глава сельского поселения                                                     И.Х. Хайбрахманов</w:t>
      </w:r>
      <w:bookmarkStart w:id="0" w:name="_GoBack"/>
      <w:bookmarkEnd w:id="0"/>
    </w:p>
    <w:p w:rsidR="00F315CB" w:rsidRDefault="00F315CB" w:rsidP="0000660F">
      <w:pPr>
        <w:ind w:firstLine="5400"/>
      </w:pPr>
    </w:p>
    <w:p w:rsidR="00F315CB" w:rsidRDefault="00F315CB" w:rsidP="00E760C6">
      <w:pPr>
        <w:ind w:firstLine="5400"/>
      </w:pPr>
    </w:p>
    <w:p w:rsidR="00F66565" w:rsidRDefault="00F66565" w:rsidP="00E760C6">
      <w:pPr>
        <w:ind w:firstLine="5400"/>
      </w:pPr>
    </w:p>
    <w:p w:rsidR="00E760C6" w:rsidRPr="00E760C6" w:rsidRDefault="00E760C6" w:rsidP="00E760C6">
      <w:pPr>
        <w:ind w:firstLine="5400"/>
      </w:pPr>
      <w:r w:rsidRPr="00E760C6">
        <w:lastRenderedPageBreak/>
        <w:t>Приложение</w:t>
      </w:r>
      <w:r w:rsidR="00090D76">
        <w:t xml:space="preserve"> 1</w:t>
      </w:r>
      <w:r w:rsidRPr="00E760C6">
        <w:t xml:space="preserve"> </w:t>
      </w:r>
    </w:p>
    <w:p w:rsidR="00E760C6" w:rsidRPr="00E760C6" w:rsidRDefault="00E760C6" w:rsidP="00E760C6">
      <w:pPr>
        <w:ind w:left="5387"/>
      </w:pPr>
      <w:r w:rsidRPr="00E760C6">
        <w:t xml:space="preserve">к решению Совета сельского поселения </w:t>
      </w:r>
      <w:proofErr w:type="spellStart"/>
      <w:r w:rsidR="00B82EF9">
        <w:t>Кариевский</w:t>
      </w:r>
      <w:proofErr w:type="spellEnd"/>
      <w:r w:rsidR="00B82EF9">
        <w:t xml:space="preserve"> </w:t>
      </w:r>
      <w:r w:rsidRPr="00E760C6">
        <w:t>сельсовет</w:t>
      </w:r>
    </w:p>
    <w:p w:rsidR="00F315CB" w:rsidRDefault="00F315CB" w:rsidP="00E760C6">
      <w:pPr>
        <w:ind w:firstLine="5400"/>
      </w:pPr>
      <w:r>
        <w:t>муниципального района</w:t>
      </w:r>
      <w:r w:rsidR="00E760C6" w:rsidRPr="00E760C6">
        <w:t xml:space="preserve"> </w:t>
      </w:r>
      <w:proofErr w:type="spellStart"/>
      <w:r w:rsidR="00B82EF9">
        <w:t>Краснокамский</w:t>
      </w:r>
      <w:proofErr w:type="spellEnd"/>
    </w:p>
    <w:p w:rsidR="00F315CB" w:rsidRDefault="00E760C6" w:rsidP="00F315CB">
      <w:pPr>
        <w:ind w:firstLine="5400"/>
      </w:pPr>
      <w:r w:rsidRPr="00E760C6">
        <w:t xml:space="preserve">район </w:t>
      </w:r>
      <w:r w:rsidR="00F315CB">
        <w:t>Республики Башкортостан</w:t>
      </w:r>
    </w:p>
    <w:p w:rsidR="00E760C6" w:rsidRPr="00E760C6" w:rsidRDefault="00E760C6" w:rsidP="00F315CB">
      <w:pPr>
        <w:ind w:firstLine="5400"/>
      </w:pPr>
      <w:r w:rsidRPr="00E760C6">
        <w:t xml:space="preserve">от </w:t>
      </w:r>
      <w:r w:rsidR="00F66565">
        <w:t xml:space="preserve">25 апреля </w:t>
      </w:r>
      <w:r w:rsidR="00761884" w:rsidRPr="00F66565">
        <w:t>2019 г.</w:t>
      </w:r>
      <w:r w:rsidRPr="00F66565">
        <w:t xml:space="preserve"> </w:t>
      </w:r>
      <w:r w:rsidRPr="00E760C6">
        <w:t xml:space="preserve">№ </w:t>
      </w:r>
      <w:r w:rsidR="00707EC6">
        <w:t>253</w:t>
      </w:r>
    </w:p>
    <w:p w:rsidR="00E760C6" w:rsidRDefault="00E760C6" w:rsidP="00E760C6"/>
    <w:p w:rsidR="00F66565" w:rsidRPr="00742C58" w:rsidRDefault="00F66565" w:rsidP="00E760C6"/>
    <w:p w:rsidR="00090D76" w:rsidRPr="00090D76" w:rsidRDefault="00090D76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>Схема</w:t>
      </w:r>
    </w:p>
    <w:p w:rsidR="00090D76" w:rsidRDefault="00090D76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избирательных округов для проведения выборов депутатов Совета сельского поселения </w:t>
      </w:r>
      <w:proofErr w:type="spellStart"/>
      <w:r w:rsidR="00B82EF9">
        <w:rPr>
          <w:sz w:val="26"/>
          <w:szCs w:val="26"/>
        </w:rPr>
        <w:t>Кариевский</w:t>
      </w:r>
      <w:proofErr w:type="spellEnd"/>
      <w:r w:rsidRPr="00090D76">
        <w:rPr>
          <w:sz w:val="26"/>
          <w:szCs w:val="26"/>
        </w:rPr>
        <w:t xml:space="preserve"> сельсовет муниципального района </w:t>
      </w:r>
    </w:p>
    <w:p w:rsidR="00090D76" w:rsidRPr="00090D76" w:rsidRDefault="00B82EF9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Краснокамский</w:t>
      </w:r>
      <w:proofErr w:type="spellEnd"/>
      <w:r w:rsidR="00090D76" w:rsidRPr="00090D76">
        <w:rPr>
          <w:sz w:val="26"/>
          <w:szCs w:val="26"/>
        </w:rPr>
        <w:t xml:space="preserve"> район Республики Башкортостан </w:t>
      </w:r>
    </w:p>
    <w:p w:rsidR="00090D76" w:rsidRPr="00090D76" w:rsidRDefault="00090D76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F66565" w:rsidRPr="00C30467" w:rsidRDefault="00C30467" w:rsidP="00C30467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2120"/>
      </w:tblGrid>
      <w:tr w:rsidR="00F66565" w:rsidRPr="00F66565" w:rsidTr="00F66565">
        <w:tc>
          <w:tcPr>
            <w:tcW w:w="1555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№ округов</w:t>
            </w:r>
          </w:p>
        </w:tc>
        <w:tc>
          <w:tcPr>
            <w:tcW w:w="567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Граница округов</w:t>
            </w:r>
          </w:p>
        </w:tc>
        <w:tc>
          <w:tcPr>
            <w:tcW w:w="212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Количество избирателей</w:t>
            </w:r>
          </w:p>
        </w:tc>
      </w:tr>
      <w:tr w:rsidR="00F66565" w:rsidRPr="00F66565" w:rsidTr="00F66565">
        <w:tc>
          <w:tcPr>
            <w:tcW w:w="1555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Округ № 1</w:t>
            </w:r>
          </w:p>
        </w:tc>
        <w:tc>
          <w:tcPr>
            <w:tcW w:w="567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F66565">
              <w:rPr>
                <w:b/>
                <w:sz w:val="26"/>
                <w:szCs w:val="26"/>
              </w:rPr>
              <w:t>Кутлинка</w:t>
            </w:r>
            <w:proofErr w:type="spellEnd"/>
            <w:r w:rsidRPr="00F66565">
              <w:rPr>
                <w:b/>
                <w:sz w:val="26"/>
                <w:szCs w:val="26"/>
              </w:rPr>
              <w:t xml:space="preserve">: 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>ул. Советская, дома: 2, 4, 6, 8, 10,12, 12А,14, 16, 16А-54</w:t>
            </w:r>
          </w:p>
        </w:tc>
        <w:tc>
          <w:tcPr>
            <w:tcW w:w="212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74</w:t>
            </w:r>
          </w:p>
        </w:tc>
      </w:tr>
      <w:tr w:rsidR="00F66565" w:rsidRPr="00F66565" w:rsidTr="00F66565">
        <w:tc>
          <w:tcPr>
            <w:tcW w:w="1555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Округ № 2</w:t>
            </w:r>
          </w:p>
        </w:tc>
        <w:tc>
          <w:tcPr>
            <w:tcW w:w="567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F66565">
              <w:rPr>
                <w:b/>
                <w:sz w:val="26"/>
                <w:szCs w:val="26"/>
              </w:rPr>
              <w:t>Кутлинка</w:t>
            </w:r>
            <w:proofErr w:type="spellEnd"/>
            <w:r w:rsidRPr="00F66565">
              <w:rPr>
                <w:b/>
                <w:sz w:val="26"/>
                <w:szCs w:val="26"/>
              </w:rPr>
              <w:t xml:space="preserve">: 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>ул. Советская, дома: 1, 3, 5,7, 9, 11, 13, 15;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>ул. Трактовая,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 xml:space="preserve"> ул. Солнечная дома с 1-12/2</w:t>
            </w:r>
          </w:p>
        </w:tc>
        <w:tc>
          <w:tcPr>
            <w:tcW w:w="212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75</w:t>
            </w:r>
          </w:p>
        </w:tc>
      </w:tr>
      <w:tr w:rsidR="00F66565" w:rsidRPr="00F66565" w:rsidTr="00F66565">
        <w:tc>
          <w:tcPr>
            <w:tcW w:w="1555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 Округ № 3</w:t>
            </w:r>
          </w:p>
        </w:tc>
        <w:tc>
          <w:tcPr>
            <w:tcW w:w="567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F66565">
              <w:rPr>
                <w:b/>
                <w:sz w:val="26"/>
                <w:szCs w:val="26"/>
              </w:rPr>
              <w:t>Кутлинка</w:t>
            </w:r>
            <w:proofErr w:type="spellEnd"/>
            <w:r w:rsidRPr="00F66565">
              <w:rPr>
                <w:b/>
                <w:sz w:val="26"/>
                <w:szCs w:val="26"/>
              </w:rPr>
              <w:t xml:space="preserve">: 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 xml:space="preserve">ул. </w:t>
            </w:r>
            <w:proofErr w:type="gramStart"/>
            <w:r w:rsidRPr="002A02F7">
              <w:rPr>
                <w:sz w:val="26"/>
                <w:szCs w:val="26"/>
              </w:rPr>
              <w:t>Солнечная,  13</w:t>
            </w:r>
            <w:proofErr w:type="gramEnd"/>
            <w:r w:rsidRPr="002A02F7">
              <w:rPr>
                <w:sz w:val="26"/>
                <w:szCs w:val="26"/>
              </w:rPr>
              <w:t>/1, 13/2, 14, 15, 16, 17, 18-29,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>ул. Строителей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73</w:t>
            </w:r>
          </w:p>
        </w:tc>
      </w:tr>
      <w:tr w:rsidR="00F66565" w:rsidRPr="00F66565" w:rsidTr="00F66565">
        <w:tc>
          <w:tcPr>
            <w:tcW w:w="1555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Округ № 4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F66565">
              <w:rPr>
                <w:b/>
                <w:sz w:val="26"/>
                <w:szCs w:val="26"/>
              </w:rPr>
              <w:t>Кутлинка</w:t>
            </w:r>
            <w:proofErr w:type="spellEnd"/>
            <w:r w:rsidRPr="00F66565">
              <w:rPr>
                <w:b/>
                <w:sz w:val="26"/>
                <w:szCs w:val="26"/>
              </w:rPr>
              <w:t xml:space="preserve">: 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>ул. Вишневая,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 xml:space="preserve"> ул. Сливовая,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 xml:space="preserve"> ул. Мира, 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 xml:space="preserve">ул. Луговая, 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>ул. Российская,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 xml:space="preserve"> ул. </w:t>
            </w:r>
            <w:proofErr w:type="spellStart"/>
            <w:r w:rsidRPr="002A02F7">
              <w:rPr>
                <w:sz w:val="26"/>
                <w:szCs w:val="26"/>
              </w:rPr>
              <w:t>Занина</w:t>
            </w:r>
            <w:proofErr w:type="spellEnd"/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75</w:t>
            </w:r>
          </w:p>
        </w:tc>
      </w:tr>
      <w:tr w:rsidR="00F66565" w:rsidRPr="00F66565" w:rsidTr="00F66565">
        <w:tc>
          <w:tcPr>
            <w:tcW w:w="1555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Округ № 5</w:t>
            </w:r>
          </w:p>
        </w:tc>
        <w:tc>
          <w:tcPr>
            <w:tcW w:w="567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с. </w:t>
            </w:r>
            <w:proofErr w:type="spellStart"/>
            <w:r w:rsidRPr="00F66565">
              <w:rPr>
                <w:b/>
                <w:sz w:val="26"/>
                <w:szCs w:val="26"/>
              </w:rPr>
              <w:t>Кариево</w:t>
            </w:r>
            <w:proofErr w:type="spellEnd"/>
            <w:r w:rsidRPr="00F66565">
              <w:rPr>
                <w:b/>
                <w:sz w:val="26"/>
                <w:szCs w:val="26"/>
              </w:rPr>
              <w:t xml:space="preserve">: 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>ул. Мира, с 1 по 34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92</w:t>
            </w:r>
          </w:p>
        </w:tc>
      </w:tr>
      <w:tr w:rsidR="00F66565" w:rsidRPr="00F66565" w:rsidTr="00F66565">
        <w:tc>
          <w:tcPr>
            <w:tcW w:w="1555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 округ № 6</w:t>
            </w:r>
          </w:p>
        </w:tc>
        <w:tc>
          <w:tcPr>
            <w:tcW w:w="567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с. </w:t>
            </w:r>
            <w:proofErr w:type="spellStart"/>
            <w:r w:rsidRPr="00F66565">
              <w:rPr>
                <w:b/>
                <w:sz w:val="26"/>
                <w:szCs w:val="26"/>
              </w:rPr>
              <w:t>Кариево</w:t>
            </w:r>
            <w:proofErr w:type="spellEnd"/>
            <w:r w:rsidRPr="00F66565">
              <w:rPr>
                <w:b/>
                <w:sz w:val="26"/>
                <w:szCs w:val="26"/>
              </w:rPr>
              <w:t>: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>ул. Мира, дома с 35 по 48,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>ул. Советская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 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90</w:t>
            </w:r>
          </w:p>
        </w:tc>
      </w:tr>
      <w:tr w:rsidR="00F66565" w:rsidRPr="00F66565" w:rsidTr="00F66565">
        <w:tc>
          <w:tcPr>
            <w:tcW w:w="1555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Округ № 7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с. </w:t>
            </w:r>
            <w:proofErr w:type="spellStart"/>
            <w:r w:rsidRPr="00F66565">
              <w:rPr>
                <w:b/>
                <w:sz w:val="26"/>
                <w:szCs w:val="26"/>
              </w:rPr>
              <w:t>Кариево</w:t>
            </w:r>
            <w:proofErr w:type="spellEnd"/>
            <w:r w:rsidRPr="00F66565">
              <w:rPr>
                <w:b/>
                <w:sz w:val="26"/>
                <w:szCs w:val="26"/>
              </w:rPr>
              <w:t xml:space="preserve">: 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>ул. Зеленая,</w:t>
            </w:r>
          </w:p>
          <w:p w:rsidR="00F66565" w:rsidRPr="002A02F7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2A02F7">
              <w:rPr>
                <w:sz w:val="26"/>
                <w:szCs w:val="26"/>
              </w:rPr>
              <w:t xml:space="preserve"> ул. Школьная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95</w:t>
            </w:r>
          </w:p>
        </w:tc>
      </w:tr>
      <w:tr w:rsidR="00F66565" w:rsidRPr="00F66565" w:rsidTr="00F66565">
        <w:tc>
          <w:tcPr>
            <w:tcW w:w="1555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lastRenderedPageBreak/>
              <w:t>Округ № 8</w:t>
            </w:r>
          </w:p>
        </w:tc>
        <w:tc>
          <w:tcPr>
            <w:tcW w:w="567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с. </w:t>
            </w:r>
            <w:proofErr w:type="spellStart"/>
            <w:r w:rsidRPr="00F66565">
              <w:rPr>
                <w:b/>
                <w:sz w:val="26"/>
                <w:szCs w:val="26"/>
              </w:rPr>
              <w:t>Кариево</w:t>
            </w:r>
            <w:proofErr w:type="spellEnd"/>
            <w:r w:rsidRPr="00F66565">
              <w:rPr>
                <w:b/>
                <w:sz w:val="26"/>
                <w:szCs w:val="26"/>
              </w:rPr>
              <w:t>: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ул. </w:t>
            </w:r>
            <w:proofErr w:type="spellStart"/>
            <w:r w:rsidRPr="00F66565">
              <w:rPr>
                <w:b/>
                <w:sz w:val="26"/>
                <w:szCs w:val="26"/>
              </w:rPr>
              <w:t>Юзыкайна</w:t>
            </w:r>
            <w:proofErr w:type="spellEnd"/>
            <w:r w:rsidRPr="00F66565">
              <w:rPr>
                <w:b/>
                <w:sz w:val="26"/>
                <w:szCs w:val="26"/>
              </w:rPr>
              <w:t>,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 ул. Новая, 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ул. Молодежная д. с 1 по 5</w:t>
            </w:r>
          </w:p>
        </w:tc>
        <w:tc>
          <w:tcPr>
            <w:tcW w:w="212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91</w:t>
            </w:r>
          </w:p>
        </w:tc>
      </w:tr>
      <w:tr w:rsidR="00F66565" w:rsidRPr="00F66565" w:rsidTr="00F66565">
        <w:tc>
          <w:tcPr>
            <w:tcW w:w="1555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Округ № 9</w:t>
            </w:r>
          </w:p>
        </w:tc>
        <w:tc>
          <w:tcPr>
            <w:tcW w:w="567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proofErr w:type="spellStart"/>
            <w:r w:rsidRPr="00F66565">
              <w:rPr>
                <w:b/>
                <w:sz w:val="26"/>
                <w:szCs w:val="26"/>
              </w:rPr>
              <w:t>с.Кариево</w:t>
            </w:r>
            <w:proofErr w:type="spellEnd"/>
            <w:r w:rsidRPr="00F66565">
              <w:rPr>
                <w:b/>
                <w:sz w:val="26"/>
                <w:szCs w:val="26"/>
              </w:rPr>
              <w:t>: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ул. Молодежная, д. с 6 по 38, 42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д. Новый </w:t>
            </w:r>
            <w:proofErr w:type="spellStart"/>
            <w:r w:rsidRPr="00F66565">
              <w:rPr>
                <w:b/>
                <w:sz w:val="26"/>
                <w:szCs w:val="26"/>
              </w:rPr>
              <w:t>Чуганак</w:t>
            </w:r>
            <w:proofErr w:type="spellEnd"/>
            <w:r w:rsidRPr="00F66565">
              <w:rPr>
                <w:b/>
                <w:sz w:val="26"/>
                <w:szCs w:val="26"/>
              </w:rPr>
              <w:t>: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ул. </w:t>
            </w:r>
            <w:proofErr w:type="spellStart"/>
            <w:r w:rsidRPr="00F66565">
              <w:rPr>
                <w:b/>
                <w:sz w:val="26"/>
                <w:szCs w:val="26"/>
              </w:rPr>
              <w:t>Камбарская</w:t>
            </w:r>
            <w:proofErr w:type="spellEnd"/>
            <w:r w:rsidRPr="00F66565">
              <w:rPr>
                <w:b/>
                <w:sz w:val="26"/>
                <w:szCs w:val="26"/>
              </w:rPr>
              <w:t xml:space="preserve">, 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ул. Тукая,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 ул. </w:t>
            </w:r>
            <w:proofErr w:type="spellStart"/>
            <w:r w:rsidRPr="00F66565">
              <w:rPr>
                <w:b/>
                <w:sz w:val="26"/>
                <w:szCs w:val="26"/>
              </w:rPr>
              <w:t>Чишминская</w:t>
            </w:r>
            <w:proofErr w:type="spellEnd"/>
            <w:r w:rsidRPr="00F66565">
              <w:rPr>
                <w:b/>
                <w:sz w:val="26"/>
                <w:szCs w:val="26"/>
              </w:rPr>
              <w:t xml:space="preserve">, 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ул. Садовая</w:t>
            </w:r>
          </w:p>
        </w:tc>
        <w:tc>
          <w:tcPr>
            <w:tcW w:w="212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86</w:t>
            </w:r>
          </w:p>
        </w:tc>
      </w:tr>
      <w:tr w:rsidR="00F66565" w:rsidRPr="00F66565" w:rsidTr="00F66565">
        <w:tc>
          <w:tcPr>
            <w:tcW w:w="1555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Округ № 10</w:t>
            </w:r>
          </w:p>
        </w:tc>
        <w:tc>
          <w:tcPr>
            <w:tcW w:w="567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F66565">
              <w:rPr>
                <w:b/>
                <w:sz w:val="26"/>
                <w:szCs w:val="26"/>
              </w:rPr>
              <w:t>Енактаево</w:t>
            </w:r>
            <w:proofErr w:type="spellEnd"/>
            <w:r w:rsidRPr="00F66565">
              <w:rPr>
                <w:b/>
                <w:sz w:val="26"/>
                <w:szCs w:val="26"/>
              </w:rPr>
              <w:t>: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ул. Интернациональная, 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ул. Уральская,</w:t>
            </w:r>
          </w:p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 xml:space="preserve"> ул. </w:t>
            </w:r>
            <w:proofErr w:type="spellStart"/>
            <w:r w:rsidRPr="00F66565">
              <w:rPr>
                <w:b/>
                <w:sz w:val="26"/>
                <w:szCs w:val="26"/>
              </w:rPr>
              <w:t>Можарская</w:t>
            </w:r>
            <w:proofErr w:type="spellEnd"/>
          </w:p>
        </w:tc>
        <w:tc>
          <w:tcPr>
            <w:tcW w:w="2120" w:type="dxa"/>
          </w:tcPr>
          <w:p w:rsidR="00F66565" w:rsidRPr="00F66565" w:rsidRDefault="00F66565" w:rsidP="00F66565">
            <w:pPr>
              <w:shd w:val="clear" w:color="auto" w:fill="FFFFFF"/>
              <w:spacing w:line="315" w:lineRule="atLeast"/>
              <w:textAlignment w:val="baseline"/>
              <w:rPr>
                <w:b/>
                <w:sz w:val="26"/>
                <w:szCs w:val="26"/>
              </w:rPr>
            </w:pPr>
            <w:r w:rsidRPr="00F66565">
              <w:rPr>
                <w:b/>
                <w:sz w:val="26"/>
                <w:szCs w:val="26"/>
              </w:rPr>
              <w:t>83</w:t>
            </w:r>
          </w:p>
        </w:tc>
      </w:tr>
    </w:tbl>
    <w:p w:rsidR="00C30467" w:rsidRPr="00C30467" w:rsidRDefault="00C30467" w:rsidP="00C30467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090D76" w:rsidRPr="00090D76" w:rsidRDefault="00090D76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6F284A" w:rsidRDefault="006F284A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Default="00675FD5" w:rsidP="00E760C6">
      <w:pPr>
        <w:rPr>
          <w:sz w:val="26"/>
          <w:szCs w:val="26"/>
        </w:rPr>
      </w:pPr>
    </w:p>
    <w:p w:rsidR="00675FD5" w:rsidRPr="00FD3097" w:rsidRDefault="00675FD5" w:rsidP="00E760C6">
      <w:pPr>
        <w:rPr>
          <w:sz w:val="26"/>
          <w:szCs w:val="26"/>
        </w:rPr>
      </w:pPr>
    </w:p>
    <w:p w:rsidR="00E760C6" w:rsidRPr="00FD3097" w:rsidRDefault="00E760C6" w:rsidP="00E760C6">
      <w:pPr>
        <w:rPr>
          <w:sz w:val="26"/>
          <w:szCs w:val="26"/>
        </w:rPr>
      </w:pPr>
    </w:p>
    <w:p w:rsidR="00E760C6" w:rsidRPr="00FD3097" w:rsidRDefault="00E760C6" w:rsidP="00E760C6">
      <w:pPr>
        <w:rPr>
          <w:sz w:val="26"/>
          <w:szCs w:val="26"/>
        </w:rPr>
      </w:pPr>
    </w:p>
    <w:p w:rsidR="00E760C6" w:rsidRPr="00FD3097" w:rsidRDefault="00E760C6" w:rsidP="00E760C6">
      <w:pPr>
        <w:rPr>
          <w:sz w:val="26"/>
          <w:szCs w:val="26"/>
        </w:rPr>
      </w:pPr>
    </w:p>
    <w:p w:rsidR="00090D76" w:rsidRDefault="00090D76" w:rsidP="00CC6B74">
      <w:pPr>
        <w:jc w:val="both"/>
        <w:rPr>
          <w:sz w:val="28"/>
          <w:szCs w:val="28"/>
        </w:rPr>
      </w:pPr>
    </w:p>
    <w:p w:rsidR="00090D76" w:rsidRPr="00E760C6" w:rsidRDefault="00090D76" w:rsidP="00090D76">
      <w:pPr>
        <w:ind w:firstLine="5400"/>
      </w:pPr>
      <w:r w:rsidRPr="00E760C6">
        <w:t>Приложение</w:t>
      </w:r>
      <w:r>
        <w:t xml:space="preserve"> 2</w:t>
      </w:r>
    </w:p>
    <w:p w:rsidR="00090D76" w:rsidRPr="00E760C6" w:rsidRDefault="00090D76" w:rsidP="00090D76">
      <w:pPr>
        <w:ind w:left="5387"/>
      </w:pPr>
      <w:r w:rsidRPr="00E760C6">
        <w:t xml:space="preserve">к решению Совета сельского поселения </w:t>
      </w:r>
      <w:proofErr w:type="spellStart"/>
      <w:r w:rsidR="00B82EF9">
        <w:t>Кариевский</w:t>
      </w:r>
      <w:proofErr w:type="spellEnd"/>
      <w:r w:rsidRPr="00E760C6">
        <w:t xml:space="preserve"> сельсовет</w:t>
      </w:r>
    </w:p>
    <w:p w:rsidR="00090D76" w:rsidRDefault="00090D76" w:rsidP="00090D76">
      <w:pPr>
        <w:ind w:firstLine="5400"/>
      </w:pPr>
      <w:r>
        <w:t>муниципального района</w:t>
      </w:r>
      <w:r w:rsidRPr="00E760C6">
        <w:t xml:space="preserve"> </w:t>
      </w:r>
      <w:proofErr w:type="spellStart"/>
      <w:r w:rsidR="00B82EF9">
        <w:t>Краснокамский</w:t>
      </w:r>
      <w:proofErr w:type="spellEnd"/>
    </w:p>
    <w:p w:rsidR="00090D76" w:rsidRDefault="00090D76" w:rsidP="00090D76">
      <w:pPr>
        <w:ind w:firstLine="5400"/>
      </w:pPr>
      <w:r w:rsidRPr="00E760C6">
        <w:t xml:space="preserve">район </w:t>
      </w:r>
      <w:r>
        <w:t>Республики Башкортостан</w:t>
      </w:r>
    </w:p>
    <w:p w:rsidR="00090D76" w:rsidRPr="00E760C6" w:rsidRDefault="00090D76" w:rsidP="00090D76">
      <w:pPr>
        <w:ind w:firstLine="5400"/>
      </w:pPr>
      <w:r w:rsidRPr="00E760C6">
        <w:t xml:space="preserve">от </w:t>
      </w:r>
      <w:r w:rsidR="00F66565">
        <w:t xml:space="preserve">25 апреля </w:t>
      </w:r>
      <w:r w:rsidR="00761884" w:rsidRPr="00F66565">
        <w:t>201</w:t>
      </w:r>
      <w:r w:rsidR="00EA6FA7" w:rsidRPr="00F66565">
        <w:t>9</w:t>
      </w:r>
      <w:r w:rsidR="00761884" w:rsidRPr="00F66565">
        <w:t xml:space="preserve"> г.</w:t>
      </w:r>
      <w:r w:rsidRPr="00F66565">
        <w:t xml:space="preserve"> </w:t>
      </w:r>
      <w:r w:rsidRPr="00E760C6">
        <w:t xml:space="preserve">№ </w:t>
      </w:r>
      <w:r w:rsidR="00707EC6">
        <w:t>253</w:t>
      </w:r>
    </w:p>
    <w:p w:rsidR="00090D76" w:rsidRDefault="00090D76" w:rsidP="00CC6B74">
      <w:pPr>
        <w:jc w:val="both"/>
        <w:rPr>
          <w:sz w:val="28"/>
          <w:szCs w:val="28"/>
        </w:rPr>
      </w:pPr>
    </w:p>
    <w:p w:rsidR="00090D76" w:rsidRDefault="00090D76" w:rsidP="00CC6B74">
      <w:pPr>
        <w:jc w:val="both"/>
        <w:rPr>
          <w:sz w:val="28"/>
          <w:szCs w:val="28"/>
        </w:rPr>
      </w:pPr>
    </w:p>
    <w:p w:rsidR="00090D76" w:rsidRDefault="00090D76" w:rsidP="00CC6B74">
      <w:pPr>
        <w:jc w:val="both"/>
        <w:rPr>
          <w:sz w:val="28"/>
          <w:szCs w:val="28"/>
        </w:rPr>
      </w:pPr>
    </w:p>
    <w:p w:rsidR="00090D76" w:rsidRDefault="00090D76" w:rsidP="00CC6B74">
      <w:pPr>
        <w:jc w:val="both"/>
        <w:rPr>
          <w:sz w:val="28"/>
          <w:szCs w:val="28"/>
        </w:rPr>
      </w:pPr>
    </w:p>
    <w:p w:rsidR="00090D76" w:rsidRPr="00090D76" w:rsidRDefault="00090D76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Графическое изображение </w:t>
      </w:r>
    </w:p>
    <w:p w:rsidR="00090D76" w:rsidRPr="00090D76" w:rsidRDefault="00090D76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схемы избирательных округов для проведения выборов депутатов Совета сельского </w:t>
      </w:r>
      <w:proofErr w:type="gramStart"/>
      <w:r w:rsidRPr="00090D76">
        <w:rPr>
          <w:sz w:val="26"/>
          <w:szCs w:val="26"/>
        </w:rPr>
        <w:t xml:space="preserve">поселения </w:t>
      </w:r>
      <w:r w:rsidR="00B82EF9">
        <w:rPr>
          <w:sz w:val="26"/>
          <w:szCs w:val="26"/>
        </w:rPr>
        <w:t xml:space="preserve"> </w:t>
      </w:r>
      <w:proofErr w:type="spellStart"/>
      <w:r w:rsidR="00B82EF9">
        <w:rPr>
          <w:sz w:val="26"/>
          <w:szCs w:val="26"/>
        </w:rPr>
        <w:t>Кариевский</w:t>
      </w:r>
      <w:proofErr w:type="spellEnd"/>
      <w:proofErr w:type="gramEnd"/>
      <w:r w:rsidRPr="00090D76">
        <w:rPr>
          <w:sz w:val="26"/>
          <w:szCs w:val="26"/>
        </w:rPr>
        <w:t xml:space="preserve"> сельсовет муниципального района </w:t>
      </w:r>
      <w:proofErr w:type="spellStart"/>
      <w:r w:rsidR="00B82EF9">
        <w:rPr>
          <w:sz w:val="26"/>
          <w:szCs w:val="26"/>
        </w:rPr>
        <w:t>Краснокамский</w:t>
      </w:r>
      <w:proofErr w:type="spellEnd"/>
      <w:r w:rsidR="00B82EF9">
        <w:rPr>
          <w:sz w:val="26"/>
          <w:szCs w:val="26"/>
        </w:rPr>
        <w:t xml:space="preserve"> р</w:t>
      </w:r>
      <w:r w:rsidRPr="00090D76">
        <w:rPr>
          <w:sz w:val="26"/>
          <w:szCs w:val="26"/>
        </w:rPr>
        <w:t xml:space="preserve">айон Республики Башкортостан </w:t>
      </w:r>
    </w:p>
    <w:p w:rsidR="00090D76" w:rsidRPr="00090D76" w:rsidRDefault="00090D76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090D76" w:rsidRDefault="00090D76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090D76" w:rsidRPr="00F315CB" w:rsidRDefault="00090D76" w:rsidP="00CC6B74">
      <w:pPr>
        <w:jc w:val="both"/>
        <w:rPr>
          <w:sz w:val="28"/>
          <w:szCs w:val="28"/>
        </w:rPr>
      </w:pPr>
    </w:p>
    <w:sectPr w:rsidR="00090D76" w:rsidRPr="00F315CB" w:rsidSect="00832FAB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74" w:rsidRDefault="00137D74" w:rsidP="00E760C6">
      <w:r>
        <w:separator/>
      </w:r>
    </w:p>
  </w:endnote>
  <w:endnote w:type="continuationSeparator" w:id="0">
    <w:p w:rsidR="00137D74" w:rsidRDefault="00137D74" w:rsidP="00E7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C6" w:rsidRDefault="00E760C6">
    <w:pPr>
      <w:pStyle w:val="a7"/>
    </w:pPr>
  </w:p>
  <w:p w:rsidR="00E760C6" w:rsidRDefault="00E760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74" w:rsidRDefault="00137D74" w:rsidP="00E760C6">
      <w:r>
        <w:separator/>
      </w:r>
    </w:p>
  </w:footnote>
  <w:footnote w:type="continuationSeparator" w:id="0">
    <w:p w:rsidR="00137D74" w:rsidRDefault="00137D74" w:rsidP="00E7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0282"/>
    <w:multiLevelType w:val="hybridMultilevel"/>
    <w:tmpl w:val="4076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40C7"/>
    <w:multiLevelType w:val="hybridMultilevel"/>
    <w:tmpl w:val="EB247AA8"/>
    <w:lvl w:ilvl="0" w:tplc="EDEAD7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12"/>
    <w:rsid w:val="0000660F"/>
    <w:rsid w:val="00053610"/>
    <w:rsid w:val="00056105"/>
    <w:rsid w:val="00090D76"/>
    <w:rsid w:val="00097EA5"/>
    <w:rsid w:val="000C6EE3"/>
    <w:rsid w:val="000E3D4B"/>
    <w:rsid w:val="00116EF1"/>
    <w:rsid w:val="00137679"/>
    <w:rsid w:val="00137D74"/>
    <w:rsid w:val="00145ADF"/>
    <w:rsid w:val="00186055"/>
    <w:rsid w:val="0019077D"/>
    <w:rsid w:val="001C77B2"/>
    <w:rsid w:val="001F719D"/>
    <w:rsid w:val="00207CF3"/>
    <w:rsid w:val="00223DBC"/>
    <w:rsid w:val="0023260F"/>
    <w:rsid w:val="002A02F7"/>
    <w:rsid w:val="003008D4"/>
    <w:rsid w:val="00324A94"/>
    <w:rsid w:val="00447249"/>
    <w:rsid w:val="004724CC"/>
    <w:rsid w:val="0048432F"/>
    <w:rsid w:val="004A20E5"/>
    <w:rsid w:val="004A2E52"/>
    <w:rsid w:val="004A547A"/>
    <w:rsid w:val="004F4C16"/>
    <w:rsid w:val="00541C08"/>
    <w:rsid w:val="00576713"/>
    <w:rsid w:val="005A2CC1"/>
    <w:rsid w:val="005C2860"/>
    <w:rsid w:val="005E740A"/>
    <w:rsid w:val="005E7D5E"/>
    <w:rsid w:val="005F2035"/>
    <w:rsid w:val="0061118C"/>
    <w:rsid w:val="006113D8"/>
    <w:rsid w:val="00641F13"/>
    <w:rsid w:val="00675FBB"/>
    <w:rsid w:val="00675FD5"/>
    <w:rsid w:val="0069471F"/>
    <w:rsid w:val="006B2E3F"/>
    <w:rsid w:val="006C391D"/>
    <w:rsid w:val="006F284A"/>
    <w:rsid w:val="00704404"/>
    <w:rsid w:val="00707EC6"/>
    <w:rsid w:val="00761884"/>
    <w:rsid w:val="00777030"/>
    <w:rsid w:val="00783AB7"/>
    <w:rsid w:val="00817EAE"/>
    <w:rsid w:val="008271B9"/>
    <w:rsid w:val="00832FAB"/>
    <w:rsid w:val="008C49A1"/>
    <w:rsid w:val="008D2576"/>
    <w:rsid w:val="00901211"/>
    <w:rsid w:val="009032BE"/>
    <w:rsid w:val="00917B14"/>
    <w:rsid w:val="00927107"/>
    <w:rsid w:val="00987EC5"/>
    <w:rsid w:val="009966AE"/>
    <w:rsid w:val="00A136DD"/>
    <w:rsid w:val="00A25872"/>
    <w:rsid w:val="00A271E5"/>
    <w:rsid w:val="00A27429"/>
    <w:rsid w:val="00A6675F"/>
    <w:rsid w:val="00AA0CA8"/>
    <w:rsid w:val="00AD2E60"/>
    <w:rsid w:val="00B30F15"/>
    <w:rsid w:val="00B82EF9"/>
    <w:rsid w:val="00B96948"/>
    <w:rsid w:val="00BD4893"/>
    <w:rsid w:val="00C007A7"/>
    <w:rsid w:val="00C14325"/>
    <w:rsid w:val="00C1777D"/>
    <w:rsid w:val="00C23E1F"/>
    <w:rsid w:val="00C30467"/>
    <w:rsid w:val="00C573C8"/>
    <w:rsid w:val="00C65AD0"/>
    <w:rsid w:val="00C660B0"/>
    <w:rsid w:val="00C708A8"/>
    <w:rsid w:val="00C76922"/>
    <w:rsid w:val="00CA0113"/>
    <w:rsid w:val="00CA11C2"/>
    <w:rsid w:val="00CB53B4"/>
    <w:rsid w:val="00CC0EB2"/>
    <w:rsid w:val="00CC6B74"/>
    <w:rsid w:val="00CF50D2"/>
    <w:rsid w:val="00D03697"/>
    <w:rsid w:val="00D62712"/>
    <w:rsid w:val="00D64FB3"/>
    <w:rsid w:val="00D7629E"/>
    <w:rsid w:val="00DA0782"/>
    <w:rsid w:val="00DB4086"/>
    <w:rsid w:val="00E15B78"/>
    <w:rsid w:val="00E760C6"/>
    <w:rsid w:val="00EA6FA7"/>
    <w:rsid w:val="00F21C20"/>
    <w:rsid w:val="00F315CB"/>
    <w:rsid w:val="00F66565"/>
    <w:rsid w:val="00F81E7E"/>
    <w:rsid w:val="00FD3097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D94776-A7F5-4F60-97E9-C3D80523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4724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2FAB"/>
    <w:pPr>
      <w:ind w:left="720"/>
      <w:contextualSpacing/>
    </w:pPr>
  </w:style>
  <w:style w:type="table" w:styleId="aa">
    <w:name w:val="Table Grid"/>
    <w:basedOn w:val="a1"/>
    <w:uiPriority w:val="59"/>
    <w:rsid w:val="00F6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7E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7E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24</cp:revision>
  <cp:lastPrinted>2019-04-25T09:48:00Z</cp:lastPrinted>
  <dcterms:created xsi:type="dcterms:W3CDTF">2019-03-05T06:21:00Z</dcterms:created>
  <dcterms:modified xsi:type="dcterms:W3CDTF">2019-04-25T10:37:00Z</dcterms:modified>
</cp:coreProperties>
</file>