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D0" w:rsidRDefault="00DB1280">
      <w:pPr>
        <w:jc w:val="right"/>
        <w:rPr>
          <w:b/>
          <w:szCs w:val="28"/>
        </w:rPr>
      </w:pPr>
      <w:r>
        <w:rPr>
          <w:b/>
          <w:szCs w:val="28"/>
        </w:rPr>
        <w:t xml:space="preserve">    Приложение</w:t>
      </w:r>
    </w:p>
    <w:p w:rsidR="00126AD0" w:rsidRDefault="00126AD0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126AD0" w:rsidRDefault="00DB1280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территори</w:t>
      </w:r>
      <w:r w:rsidR="00EC37B5">
        <w:rPr>
          <w:b/>
          <w:bCs/>
          <w:szCs w:val="28"/>
        </w:rPr>
        <w:t xml:space="preserve">и Республики Башкортостан </w:t>
      </w:r>
      <w:r w:rsidR="00EC37B5">
        <w:rPr>
          <w:b/>
          <w:bCs/>
          <w:szCs w:val="28"/>
        </w:rPr>
        <w:br/>
        <w:t xml:space="preserve">на </w:t>
      </w:r>
      <w:r w:rsidR="0042605C">
        <w:rPr>
          <w:b/>
          <w:bCs/>
          <w:szCs w:val="28"/>
        </w:rPr>
        <w:t>1</w:t>
      </w:r>
      <w:r w:rsidR="0092065E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</w:t>
      </w:r>
      <w:r w:rsidR="00CB6DCB">
        <w:rPr>
          <w:b/>
          <w:bCs/>
          <w:szCs w:val="28"/>
        </w:rPr>
        <w:t xml:space="preserve">апреля </w:t>
      </w:r>
      <w:r>
        <w:rPr>
          <w:b/>
          <w:bCs/>
          <w:szCs w:val="28"/>
        </w:rPr>
        <w:t>2023 года</w:t>
      </w:r>
    </w:p>
    <w:p w:rsidR="00126AD0" w:rsidRDefault="00DB1280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Управления ветеринарии</w:t>
      </w:r>
      <w:r>
        <w:t xml:space="preserve"> </w:t>
      </w:r>
      <w:r>
        <w:rPr>
          <w:szCs w:val="28"/>
        </w:rPr>
        <w:t>Республики Башкортостан)</w:t>
      </w:r>
    </w:p>
    <w:p w:rsidR="00126AD0" w:rsidRDefault="00126AD0">
      <w:pPr>
        <w:ind w:firstLine="709"/>
        <w:jc w:val="both"/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1. О</w:t>
      </w:r>
      <w:r w:rsidR="00EC37B5">
        <w:rPr>
          <w:b/>
          <w:szCs w:val="28"/>
        </w:rPr>
        <w:t>бстановка за прошедшие сутки (</w:t>
      </w:r>
      <w:r w:rsidR="00146E5C">
        <w:rPr>
          <w:b/>
          <w:szCs w:val="28"/>
        </w:rPr>
        <w:t>1</w:t>
      </w:r>
      <w:r w:rsidR="0092065E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262DA4">
        <w:rPr>
          <w:b/>
          <w:szCs w:val="28"/>
        </w:rPr>
        <w:t>апреля</w:t>
      </w:r>
      <w:r>
        <w:rPr>
          <w:b/>
          <w:szCs w:val="28"/>
        </w:rPr>
        <w:t xml:space="preserve"> 2023 года)</w:t>
      </w:r>
    </w:p>
    <w:p w:rsidR="007263CB" w:rsidRDefault="007263CB">
      <w:pPr>
        <w:tabs>
          <w:tab w:val="left" w:pos="6201"/>
        </w:tabs>
        <w:ind w:firstLine="709"/>
        <w:jc w:val="both"/>
        <w:rPr>
          <w:szCs w:val="28"/>
        </w:rPr>
      </w:pPr>
      <w:r w:rsidRPr="007263CB">
        <w:rPr>
          <w:szCs w:val="28"/>
        </w:rPr>
        <w:t>За прошедшие сутки на территории Республики Башкортостан чрезвычайных ситуаций не зарегистрировано (АППГ – 0).</w:t>
      </w:r>
    </w:p>
    <w:p w:rsidR="00126AD0" w:rsidRPr="0042605C" w:rsidRDefault="00035CA5">
      <w:pPr>
        <w:tabs>
          <w:tab w:val="left" w:pos="6201"/>
        </w:tabs>
        <w:ind w:firstLine="709"/>
        <w:jc w:val="both"/>
      </w:pPr>
      <w:r w:rsidRPr="0042605C">
        <w:rPr>
          <w:szCs w:val="28"/>
        </w:rPr>
        <w:t xml:space="preserve">Зарегистрировано </w:t>
      </w:r>
      <w:r w:rsidR="0092065E">
        <w:rPr>
          <w:szCs w:val="28"/>
        </w:rPr>
        <w:t>104</w:t>
      </w:r>
      <w:r w:rsidR="00EE01FB" w:rsidRPr="0042605C">
        <w:rPr>
          <w:szCs w:val="28"/>
        </w:rPr>
        <w:t xml:space="preserve"> </w:t>
      </w:r>
      <w:r w:rsidR="00DB1280" w:rsidRPr="0042605C">
        <w:rPr>
          <w:szCs w:val="28"/>
        </w:rPr>
        <w:t>техногенных пожар</w:t>
      </w:r>
      <w:r w:rsidR="0092065E">
        <w:rPr>
          <w:szCs w:val="28"/>
        </w:rPr>
        <w:t>а</w:t>
      </w:r>
      <w:r w:rsidR="00DB1280" w:rsidRPr="0042605C">
        <w:rPr>
          <w:szCs w:val="28"/>
        </w:rPr>
        <w:t xml:space="preserve"> (АППГ – </w:t>
      </w:r>
      <w:r w:rsidR="0092065E">
        <w:rPr>
          <w:color w:val="000000"/>
          <w:szCs w:val="28"/>
        </w:rPr>
        <w:t>34</w:t>
      </w:r>
      <w:r w:rsidR="00B637E4" w:rsidRPr="0042605C">
        <w:rPr>
          <w:szCs w:val="28"/>
        </w:rPr>
        <w:t>), в кот</w:t>
      </w:r>
      <w:r w:rsidR="007263CB" w:rsidRPr="0042605C">
        <w:rPr>
          <w:szCs w:val="28"/>
        </w:rPr>
        <w:t xml:space="preserve">орых </w:t>
      </w:r>
      <w:r w:rsidR="00146E5C">
        <w:rPr>
          <w:szCs w:val="28"/>
        </w:rPr>
        <w:t>погиб</w:t>
      </w:r>
      <w:r w:rsidR="0092065E">
        <w:rPr>
          <w:szCs w:val="28"/>
        </w:rPr>
        <w:t>ших и травмированных нет</w:t>
      </w:r>
      <w:r w:rsidR="00DB1280" w:rsidRPr="0042605C">
        <w:rPr>
          <w:color w:val="000000"/>
          <w:szCs w:val="28"/>
        </w:rPr>
        <w:t>.</w:t>
      </w:r>
    </w:p>
    <w:p w:rsidR="00126AD0" w:rsidRDefault="00DB1280">
      <w:pPr>
        <w:tabs>
          <w:tab w:val="left" w:pos="6201"/>
        </w:tabs>
        <w:ind w:firstLine="709"/>
        <w:jc w:val="both"/>
      </w:pPr>
      <w:r w:rsidRPr="0042605C">
        <w:rPr>
          <w:szCs w:val="28"/>
        </w:rPr>
        <w:t xml:space="preserve">За сутки по республике </w:t>
      </w:r>
      <w:r w:rsidRPr="0042605C">
        <w:rPr>
          <w:rFonts w:eastAsia="SimSun"/>
          <w:szCs w:val="28"/>
          <w:lang w:eastAsia="ar-SA"/>
        </w:rPr>
        <w:t>произошло</w:t>
      </w:r>
      <w:r w:rsidRPr="0042605C">
        <w:rPr>
          <w:szCs w:val="28"/>
        </w:rPr>
        <w:t xml:space="preserve"> </w:t>
      </w:r>
      <w:r w:rsidR="0092065E">
        <w:rPr>
          <w:szCs w:val="28"/>
        </w:rPr>
        <w:t>9</w:t>
      </w:r>
      <w:r w:rsidRPr="0042605C">
        <w:rPr>
          <w:szCs w:val="28"/>
        </w:rPr>
        <w:t xml:space="preserve"> </w:t>
      </w:r>
      <w:r w:rsidR="00EC37B5" w:rsidRPr="0042605C">
        <w:rPr>
          <w:szCs w:val="28"/>
        </w:rPr>
        <w:t xml:space="preserve">ДТП, в которых </w:t>
      </w:r>
      <w:r w:rsidR="00F454D3" w:rsidRPr="0042605C">
        <w:rPr>
          <w:szCs w:val="28"/>
        </w:rPr>
        <w:t>погибших нет</w:t>
      </w:r>
      <w:r w:rsidRPr="0042605C">
        <w:rPr>
          <w:szCs w:val="28"/>
        </w:rPr>
        <w:t xml:space="preserve">, травмировано </w:t>
      </w:r>
      <w:r w:rsidR="001024A9">
        <w:rPr>
          <w:szCs w:val="28"/>
        </w:rPr>
        <w:t>1</w:t>
      </w:r>
      <w:r w:rsidR="0092065E">
        <w:rPr>
          <w:szCs w:val="28"/>
        </w:rPr>
        <w:t>0</w:t>
      </w:r>
      <w:r w:rsidRPr="0042605C">
        <w:rPr>
          <w:szCs w:val="28"/>
        </w:rPr>
        <w:t xml:space="preserve"> человек.</w:t>
      </w:r>
    </w:p>
    <w:p w:rsidR="00DA3FD1" w:rsidRDefault="00DA3FD1" w:rsidP="00DD2FC7">
      <w:pPr>
        <w:tabs>
          <w:tab w:val="left" w:pos="6201"/>
        </w:tabs>
        <w:ind w:firstLine="709"/>
        <w:jc w:val="both"/>
        <w:rPr>
          <w:szCs w:val="28"/>
        </w:rPr>
      </w:pPr>
    </w:p>
    <w:p w:rsidR="00DA3FD1" w:rsidRPr="00DA3FD1" w:rsidRDefault="00DA3FD1" w:rsidP="00DD2FC7">
      <w:pPr>
        <w:tabs>
          <w:tab w:val="left" w:pos="6201"/>
        </w:tabs>
        <w:ind w:firstLine="709"/>
        <w:jc w:val="both"/>
        <w:rPr>
          <w:b/>
          <w:szCs w:val="28"/>
        </w:rPr>
      </w:pPr>
      <w:r w:rsidRPr="00DA3FD1">
        <w:rPr>
          <w:b/>
          <w:szCs w:val="28"/>
        </w:rPr>
        <w:t>1.1 Режим функционирования</w:t>
      </w:r>
    </w:p>
    <w:p w:rsidR="00DA3FD1" w:rsidRDefault="00DA3FD1" w:rsidP="00DD2FC7">
      <w:pPr>
        <w:tabs>
          <w:tab w:val="left" w:pos="6201"/>
        </w:tabs>
        <w:ind w:firstLine="709"/>
        <w:jc w:val="both"/>
        <w:rPr>
          <w:szCs w:val="28"/>
        </w:rPr>
      </w:pPr>
      <w:r>
        <w:rPr>
          <w:szCs w:val="28"/>
        </w:rPr>
        <w:t>По состоянию на 1</w:t>
      </w:r>
      <w:r w:rsidR="0092065E">
        <w:rPr>
          <w:szCs w:val="28"/>
        </w:rPr>
        <w:t>3</w:t>
      </w:r>
      <w:r>
        <w:rPr>
          <w:szCs w:val="28"/>
        </w:rPr>
        <w:t>.04.2023 на территории Р</w:t>
      </w:r>
      <w:r w:rsidR="00427092">
        <w:rPr>
          <w:szCs w:val="28"/>
        </w:rPr>
        <w:t>еспублики Башкортостан</w:t>
      </w:r>
      <w:r>
        <w:rPr>
          <w:szCs w:val="28"/>
        </w:rPr>
        <w:t xml:space="preserve"> действует режим функционирования «ЧРЕЗВЫЧАЙНАЯ СИТУАЦИЯ».</w:t>
      </w:r>
    </w:p>
    <w:p w:rsidR="00DD2FC7" w:rsidRDefault="00DD2FC7" w:rsidP="00DD2FC7">
      <w:pPr>
        <w:tabs>
          <w:tab w:val="left" w:pos="6201"/>
        </w:tabs>
        <w:ind w:firstLine="709"/>
        <w:jc w:val="both"/>
        <w:rPr>
          <w:szCs w:val="28"/>
          <w:highlight w:val="yellow"/>
        </w:rPr>
      </w:pPr>
      <w:r w:rsidRPr="00DD2FC7">
        <w:rPr>
          <w:szCs w:val="28"/>
        </w:rPr>
        <w:t>Распоряжением Администрации МР Фёдоровский район Республики Башкортостан</w:t>
      </w:r>
      <w:r>
        <w:rPr>
          <w:szCs w:val="28"/>
        </w:rPr>
        <w:t xml:space="preserve"> </w:t>
      </w:r>
      <w:r w:rsidRPr="00DD2FC7">
        <w:rPr>
          <w:szCs w:val="28"/>
        </w:rPr>
        <w:t>от 03 апреля 2023 года №85 в связи с обстановкой, сложившейся в результате утечки нефтепродукта из топливной ёмкости ООО «Сельскохозяйственное предприятие Юрматы» на территории</w:t>
      </w:r>
      <w:r>
        <w:rPr>
          <w:szCs w:val="28"/>
        </w:rPr>
        <w:t xml:space="preserve">                            </w:t>
      </w:r>
      <w:r w:rsidRPr="00DD2FC7">
        <w:rPr>
          <w:szCs w:val="28"/>
        </w:rPr>
        <w:t xml:space="preserve">МР Фёдоровский район, н.п. Юрматы, Пугачевского сельского поселения с 03.04.2023 года до особого распоряжения веден режим функционирования ЧРЕЗВЫЧАЙНАЯ СИТУАЦИЯ </w:t>
      </w:r>
      <w:r>
        <w:rPr>
          <w:szCs w:val="28"/>
        </w:rPr>
        <w:t>муниципального характера</w:t>
      </w:r>
      <w:r w:rsidRPr="00DD2FC7">
        <w:rPr>
          <w:szCs w:val="28"/>
        </w:rPr>
        <w:t>.</w:t>
      </w:r>
    </w:p>
    <w:p w:rsidR="00DD2FC7" w:rsidRPr="001F7261" w:rsidRDefault="00DD2FC7" w:rsidP="001F7261">
      <w:pPr>
        <w:tabs>
          <w:tab w:val="left" w:pos="6201"/>
        </w:tabs>
        <w:ind w:firstLine="709"/>
        <w:jc w:val="both"/>
        <w:rPr>
          <w:szCs w:val="28"/>
          <w:highlight w:val="yellow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1.</w:t>
      </w:r>
      <w:r w:rsidR="00546641">
        <w:rPr>
          <w:b/>
          <w:szCs w:val="28"/>
        </w:rPr>
        <w:t>2</w:t>
      </w:r>
      <w:r>
        <w:rPr>
          <w:b/>
          <w:szCs w:val="28"/>
        </w:rPr>
        <w:t xml:space="preserve"> </w:t>
      </w:r>
      <w:r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126AD0" w:rsidRPr="00740CF8" w:rsidRDefault="00DB1280">
      <w:pPr>
        <w:shd w:val="clear" w:color="auto" w:fill="FFFFFF"/>
        <w:ind w:firstLine="709"/>
        <w:jc w:val="both"/>
      </w:pPr>
      <w:r w:rsidRPr="007936F3">
        <w:rPr>
          <w:rFonts w:eastAsia="SimSun"/>
          <w:bCs/>
          <w:szCs w:val="28"/>
        </w:rPr>
        <w:t xml:space="preserve">ЧС на объектах ЖКХ не </w:t>
      </w:r>
      <w:r w:rsidRPr="007936F3">
        <w:rPr>
          <w:rFonts w:eastAsia="SimSun"/>
          <w:bCs/>
          <w:color w:val="000000"/>
          <w:szCs w:val="28"/>
        </w:rPr>
        <w:t>зарегистрировано. Зарегистрированы происшествия, связанные с аварийным отключением</w:t>
      </w:r>
      <w:r w:rsidR="00B637E4" w:rsidRPr="007936F3">
        <w:rPr>
          <w:rFonts w:eastAsia="SimSun"/>
          <w:bCs/>
          <w:color w:val="000000"/>
          <w:szCs w:val="28"/>
        </w:rPr>
        <w:t xml:space="preserve"> электроэнергии</w:t>
      </w:r>
      <w:r w:rsidR="0092065E">
        <w:rPr>
          <w:rFonts w:eastAsia="SimSun"/>
          <w:bCs/>
          <w:color w:val="000000"/>
          <w:szCs w:val="28"/>
        </w:rPr>
        <w:t>, горячего</w:t>
      </w:r>
      <w:r w:rsidR="00F454D3" w:rsidRPr="007936F3">
        <w:rPr>
          <w:rFonts w:eastAsia="SimSun"/>
          <w:bCs/>
          <w:color w:val="000000"/>
          <w:szCs w:val="28"/>
        </w:rPr>
        <w:t xml:space="preserve"> </w:t>
      </w:r>
      <w:r w:rsidR="006E4CAB" w:rsidRPr="007936F3">
        <w:rPr>
          <w:rFonts w:eastAsia="SimSun"/>
          <w:bCs/>
          <w:color w:val="000000"/>
          <w:szCs w:val="28"/>
        </w:rPr>
        <w:t xml:space="preserve">и </w:t>
      </w:r>
      <w:r w:rsidR="00A20BCE" w:rsidRPr="007936F3">
        <w:rPr>
          <w:rFonts w:eastAsia="SimSun"/>
          <w:bCs/>
          <w:color w:val="000000"/>
          <w:szCs w:val="28"/>
        </w:rPr>
        <w:t>холодного</w:t>
      </w:r>
      <w:r w:rsidR="00B637E4" w:rsidRPr="007936F3">
        <w:rPr>
          <w:rFonts w:eastAsia="SimSun"/>
          <w:bCs/>
          <w:color w:val="000000"/>
          <w:szCs w:val="28"/>
        </w:rPr>
        <w:t xml:space="preserve"> </w:t>
      </w:r>
      <w:r w:rsidR="00EC37B5" w:rsidRPr="007936F3">
        <w:rPr>
          <w:rFonts w:eastAsia="SimSun"/>
          <w:bCs/>
          <w:color w:val="000000"/>
          <w:szCs w:val="28"/>
        </w:rPr>
        <w:t>водоснабжения</w:t>
      </w:r>
      <w:r w:rsidRPr="007936F3">
        <w:rPr>
          <w:rFonts w:eastAsia="SimSun"/>
          <w:bCs/>
          <w:color w:val="000000"/>
          <w:szCs w:val="28"/>
        </w:rPr>
        <w:t>. Условия жизнедеятельности населения не нарушены.</w:t>
      </w:r>
    </w:p>
    <w:p w:rsidR="00126AD0" w:rsidRPr="009F0D48" w:rsidRDefault="00126AD0">
      <w:pPr>
        <w:shd w:val="clear" w:color="auto" w:fill="FFFFFF"/>
        <w:ind w:firstLine="709"/>
        <w:jc w:val="both"/>
        <w:rPr>
          <w:rFonts w:eastAsia="SimSun"/>
          <w:bCs/>
          <w:szCs w:val="28"/>
          <w:highlight w:val="yellow"/>
        </w:rPr>
      </w:pPr>
    </w:p>
    <w:p w:rsidR="00126AD0" w:rsidRPr="00A106A7" w:rsidRDefault="00546641">
      <w:pPr>
        <w:ind w:firstLine="709"/>
        <w:jc w:val="both"/>
      </w:pPr>
      <w:r>
        <w:rPr>
          <w:b/>
          <w:szCs w:val="28"/>
        </w:rPr>
        <w:t>1.</w:t>
      </w:r>
      <w:r w:rsidRPr="00A106A7">
        <w:rPr>
          <w:b/>
          <w:szCs w:val="28"/>
        </w:rPr>
        <w:t>3</w:t>
      </w:r>
      <w:r w:rsidR="00DB1280" w:rsidRPr="00A106A7">
        <w:rPr>
          <w:b/>
          <w:szCs w:val="28"/>
        </w:rPr>
        <w:t xml:space="preserve"> Метеорологическая обстановка</w:t>
      </w:r>
    </w:p>
    <w:p w:rsidR="0008167E" w:rsidRDefault="00A106A7" w:rsidP="00061492">
      <w:pPr>
        <w:ind w:firstLine="709"/>
        <w:jc w:val="both"/>
        <w:rPr>
          <w:szCs w:val="28"/>
        </w:rPr>
      </w:pPr>
      <w:r w:rsidRPr="00A106A7">
        <w:rPr>
          <w:szCs w:val="28"/>
        </w:rPr>
        <w:t>За прошедшие сутки по республике отмечалась погода без осадков, днем в северных районах усиление ветра до 16 м/с (Метеостанция Емаши). Температура воздуха днем +13,+19°С, ночью +2,-5°С, по северо-востоку до    -7°С (Метеостанция Емаши), местами до +8°С (Метеостанция Бирск).</w:t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Pr="00A106A7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  <w:r w:rsidR="005B250E" w:rsidRPr="005B250E">
        <w:rPr>
          <w:szCs w:val="28"/>
        </w:rPr>
        <w:tab/>
      </w:r>
    </w:p>
    <w:p w:rsidR="00126AD0" w:rsidRPr="00F454D3" w:rsidRDefault="00546641" w:rsidP="00F454D3">
      <w:pPr>
        <w:ind w:firstLine="709"/>
        <w:jc w:val="both"/>
        <w:rPr>
          <w:szCs w:val="28"/>
        </w:rPr>
      </w:pPr>
      <w:r>
        <w:rPr>
          <w:rFonts w:eastAsia="Tahoma" w:cs="Times New Roman"/>
          <w:b/>
          <w:szCs w:val="28"/>
          <w:lang w:eastAsia="zh-CN"/>
        </w:rPr>
        <w:t>1.4</w:t>
      </w:r>
      <w:r w:rsidR="00DB1280">
        <w:rPr>
          <w:rFonts w:eastAsia="Tahoma" w:cs="Times New Roman"/>
          <w:b/>
          <w:szCs w:val="28"/>
          <w:lang w:eastAsia="zh-CN"/>
        </w:rPr>
        <w:t xml:space="preserve"> Гидрологическая обстановка</w:t>
      </w:r>
    </w:p>
    <w:p w:rsidR="00126AD0" w:rsidRDefault="00014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jc w:val="both"/>
        <w:rPr>
          <w:rFonts w:eastAsia="Tahoma" w:cs="Times New Roman"/>
          <w:color w:val="000000"/>
          <w:szCs w:val="28"/>
          <w:lang w:eastAsia="zh-CN"/>
        </w:rPr>
      </w:pPr>
      <w:r>
        <w:rPr>
          <w:rFonts w:eastAsia="Tahoma" w:cs="Times New Roman"/>
          <w:color w:val="000000"/>
          <w:szCs w:val="28"/>
          <w:lang w:eastAsia="zh-CN"/>
        </w:rPr>
        <w:t xml:space="preserve">На реках республики наблюдается колебание уровней воды. </w:t>
      </w:r>
    </w:p>
    <w:p w:rsidR="000142F3" w:rsidRDefault="00014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jc w:val="both"/>
        <w:rPr>
          <w:rFonts w:eastAsia="Tahoma" w:cs="Tahoma"/>
          <w:lang w:eastAsia="zh-CN"/>
        </w:rPr>
      </w:pPr>
    </w:p>
    <w:p w:rsidR="00FC1A9C" w:rsidRDefault="00FC1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jc w:val="both"/>
        <w:rPr>
          <w:rFonts w:eastAsia="Tahoma" w:cs="Tahoma"/>
          <w:lang w:eastAsia="zh-CN"/>
        </w:rPr>
      </w:pPr>
    </w:p>
    <w:p w:rsidR="00126AD0" w:rsidRPr="00B637E4" w:rsidRDefault="00DB1280" w:rsidP="006232B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rPr>
          <w:rFonts w:eastAsia="Tahoma" w:cs="Tahoma"/>
          <w:lang w:eastAsia="zh-CN"/>
        </w:rPr>
      </w:pPr>
      <w:r>
        <w:rPr>
          <w:rFonts w:eastAsia="Tahoma" w:cs="Times New Roman"/>
          <w:b/>
          <w:bCs/>
          <w:szCs w:val="28"/>
          <w:lang w:eastAsia="zh-CN"/>
        </w:rPr>
        <w:t>1.</w:t>
      </w:r>
      <w:r w:rsidR="00546641">
        <w:rPr>
          <w:rFonts w:eastAsia="Tahoma" w:cs="Times New Roman"/>
          <w:b/>
          <w:bCs/>
          <w:szCs w:val="28"/>
          <w:lang w:eastAsia="zh-CN"/>
        </w:rPr>
        <w:t>4</w:t>
      </w:r>
      <w:r>
        <w:rPr>
          <w:rFonts w:eastAsia="Tahoma" w:cs="Times New Roman"/>
          <w:b/>
          <w:bCs/>
          <w:szCs w:val="28"/>
          <w:lang w:eastAsia="zh-CN"/>
        </w:rPr>
        <w:t xml:space="preserve">.1 </w:t>
      </w:r>
      <w:r w:rsidR="006232BC">
        <w:rPr>
          <w:rFonts w:eastAsia="Tahoma" w:cs="Times New Roman"/>
          <w:b/>
          <w:bCs/>
          <w:szCs w:val="28"/>
          <w:lang w:eastAsia="zh-CN"/>
        </w:rPr>
        <w:t>П</w:t>
      </w:r>
      <w:r>
        <w:rPr>
          <w:rFonts w:eastAsia="Tahoma" w:cs="Times New Roman"/>
          <w:b/>
          <w:bCs/>
          <w:szCs w:val="28"/>
          <w:lang w:eastAsia="zh-CN"/>
        </w:rPr>
        <w:t>роисшествия на водных объектах</w:t>
      </w:r>
      <w:r>
        <w:rPr>
          <w:rFonts w:eastAsia="Tahoma" w:cs="Times New Roman"/>
          <w:b/>
          <w:bCs/>
          <w:szCs w:val="28"/>
          <w:lang w:eastAsia="zh-CN"/>
        </w:rPr>
        <w:tab/>
      </w:r>
    </w:p>
    <w:p w:rsidR="00035CA5" w:rsidRPr="006F3DD8" w:rsidRDefault="00035CA5" w:rsidP="00035CA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</w:pPr>
      <w:r w:rsidRPr="0042605C">
        <w:rPr>
          <w:bCs/>
          <w:szCs w:val="28"/>
        </w:rPr>
        <w:t>По оперативным данным за прошедшие су</w:t>
      </w:r>
      <w:r w:rsidR="0042605C" w:rsidRPr="0042605C">
        <w:rPr>
          <w:bCs/>
          <w:szCs w:val="28"/>
        </w:rPr>
        <w:t xml:space="preserve">тки на водных объектах </w:t>
      </w:r>
      <w:r w:rsidR="00F454D3" w:rsidRPr="0042605C">
        <w:rPr>
          <w:bCs/>
          <w:szCs w:val="28"/>
        </w:rPr>
        <w:t>происшестви</w:t>
      </w:r>
      <w:r w:rsidR="00146E5C">
        <w:rPr>
          <w:bCs/>
          <w:szCs w:val="28"/>
        </w:rPr>
        <w:t>й не произошло</w:t>
      </w:r>
      <w:r w:rsidR="0092065E">
        <w:rPr>
          <w:bCs/>
          <w:szCs w:val="28"/>
        </w:rPr>
        <w:t xml:space="preserve"> (АППГ – 1 происшествие, погиб 1 человек)</w:t>
      </w:r>
      <w:r w:rsidRPr="0042605C">
        <w:rPr>
          <w:bCs/>
          <w:szCs w:val="28"/>
        </w:rPr>
        <w:t>.</w:t>
      </w:r>
    </w:p>
    <w:p w:rsidR="00126AD0" w:rsidRDefault="00126AD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bCs/>
          <w:szCs w:val="28"/>
          <w:highlight w:val="yellow"/>
        </w:rPr>
      </w:pPr>
    </w:p>
    <w:p w:rsidR="00126AD0" w:rsidRDefault="00DB1280">
      <w:pPr>
        <w:ind w:firstLine="709"/>
        <w:jc w:val="both"/>
      </w:pPr>
      <w:r>
        <w:rPr>
          <w:rFonts w:eastAsia="SimSun"/>
          <w:b/>
          <w:bCs/>
          <w:szCs w:val="28"/>
        </w:rPr>
        <w:t>1.</w:t>
      </w:r>
      <w:r w:rsidR="00546641">
        <w:rPr>
          <w:rFonts w:eastAsia="SimSun"/>
          <w:b/>
          <w:bCs/>
          <w:szCs w:val="28"/>
        </w:rPr>
        <w:t>5</w:t>
      </w:r>
      <w:r>
        <w:rPr>
          <w:rFonts w:eastAsia="SimSun"/>
          <w:b/>
          <w:bCs/>
          <w:szCs w:val="28"/>
        </w:rPr>
        <w:t xml:space="preserve"> Биолого-социальная обстановка</w:t>
      </w:r>
    </w:p>
    <w:p w:rsidR="00DE50E3" w:rsidRDefault="00DB1280" w:rsidP="00DE50E3">
      <w:pPr>
        <w:ind w:firstLine="709"/>
        <w:jc w:val="both"/>
      </w:pPr>
      <w:r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DE50E3" w:rsidRDefault="00DE50E3" w:rsidP="00DE50E3">
      <w:pPr>
        <w:ind w:firstLine="709"/>
        <w:jc w:val="both"/>
      </w:pPr>
    </w:p>
    <w:p w:rsidR="00126AD0" w:rsidRDefault="00546641" w:rsidP="00D80AFC">
      <w:pPr>
        <w:ind w:left="301" w:firstLine="408"/>
        <w:jc w:val="both"/>
      </w:pPr>
      <w:r>
        <w:rPr>
          <w:rFonts w:eastAsia="SimSun"/>
          <w:b/>
          <w:bCs/>
          <w:szCs w:val="28"/>
        </w:rPr>
        <w:t>1.5</w:t>
      </w:r>
      <w:r w:rsidR="00DB1280">
        <w:rPr>
          <w:rFonts w:eastAsia="SimSun"/>
          <w:b/>
          <w:bCs/>
          <w:szCs w:val="28"/>
        </w:rPr>
        <w:t>.1 Эпидемиологическая обстановка</w:t>
      </w:r>
    </w:p>
    <w:p w:rsidR="00126AD0" w:rsidRDefault="00DB1280">
      <w:pPr>
        <w:ind w:firstLine="709"/>
        <w:jc w:val="both"/>
        <w:rPr>
          <w:rFonts w:eastAsia="Times New Roman" w:cs="Times New Roman"/>
        </w:rPr>
      </w:pPr>
      <w:r>
        <w:rPr>
          <w:rFonts w:eastAsia="SimSun" w:cs="Times New Roman"/>
          <w:bCs/>
          <w:szCs w:val="28"/>
        </w:rPr>
        <w:t>В Республике Башкортостан за неделю зарегистрированы следующие виды заболеваний:</w:t>
      </w:r>
    </w:p>
    <w:p w:rsidR="00126AD0" w:rsidRPr="00A23E48" w:rsidRDefault="00DB1280">
      <w:pPr>
        <w:widowControl w:val="0"/>
        <w:ind w:firstLine="709"/>
        <w:jc w:val="both"/>
      </w:pPr>
      <w:r w:rsidRPr="00435C32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Pr="00435C32">
        <w:rPr>
          <w:rFonts w:eastAsia="SimSun" w:cs="Times New Roman"/>
          <w:bCs/>
          <w:iCs/>
          <w:color w:val="000000"/>
          <w:szCs w:val="28"/>
        </w:rPr>
        <w:t>по республике зарегистрирован</w:t>
      </w:r>
      <w:r w:rsidR="002D067C">
        <w:rPr>
          <w:rFonts w:eastAsia="SimSun" w:cs="Times New Roman"/>
          <w:bCs/>
          <w:iCs/>
          <w:color w:val="000000"/>
          <w:szCs w:val="28"/>
        </w:rPr>
        <w:t>о</w:t>
      </w:r>
      <w:r w:rsidRPr="00435C32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DA6EC1">
        <w:rPr>
          <w:rFonts w:eastAsia="SimSun" w:cs="Times New Roman"/>
          <w:bCs/>
          <w:iCs/>
          <w:color w:val="000000"/>
          <w:szCs w:val="28"/>
        </w:rPr>
        <w:t>2</w:t>
      </w:r>
      <w:r w:rsidR="00D80AFC">
        <w:rPr>
          <w:rFonts w:eastAsia="SimSun" w:cs="Times New Roman"/>
          <w:bCs/>
          <w:iCs/>
          <w:color w:val="000000"/>
          <w:szCs w:val="28"/>
        </w:rPr>
        <w:t>5</w:t>
      </w:r>
      <w:r w:rsidRPr="00A23E48">
        <w:rPr>
          <w:rFonts w:eastAsia="SimSun" w:cs="Times New Roman"/>
          <w:bCs/>
          <w:iCs/>
          <w:color w:val="000000"/>
          <w:szCs w:val="28"/>
        </w:rPr>
        <w:t xml:space="preserve"> случаев заболевания геморрагической лихорадкой</w:t>
      </w:r>
      <w:r w:rsidRPr="00A23E48"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 w:rsidRPr="00A23E48">
        <w:rPr>
          <w:bCs/>
          <w:iCs/>
          <w:szCs w:val="28"/>
        </w:rPr>
        <w:t xml:space="preserve">синдромом (АППГ – </w:t>
      </w:r>
      <w:r w:rsidR="00D80AFC">
        <w:rPr>
          <w:bCs/>
          <w:iCs/>
          <w:color w:val="000000"/>
          <w:szCs w:val="28"/>
        </w:rPr>
        <w:t>6</w:t>
      </w:r>
      <w:r w:rsidRPr="00A23E48">
        <w:rPr>
          <w:bCs/>
          <w:iCs/>
          <w:szCs w:val="28"/>
        </w:rPr>
        <w:t xml:space="preserve">), в ГО г. Уфа – зарегистрировано </w:t>
      </w:r>
      <w:r w:rsidR="00DA6EC1">
        <w:rPr>
          <w:bCs/>
          <w:iCs/>
          <w:color w:val="000000"/>
          <w:szCs w:val="28"/>
        </w:rPr>
        <w:t>14</w:t>
      </w:r>
      <w:r w:rsidRPr="00A23E48">
        <w:rPr>
          <w:bCs/>
          <w:iCs/>
          <w:szCs w:val="28"/>
        </w:rPr>
        <w:t xml:space="preserve"> случа</w:t>
      </w:r>
      <w:r w:rsidR="00DA6EC1">
        <w:rPr>
          <w:bCs/>
          <w:iCs/>
          <w:szCs w:val="28"/>
        </w:rPr>
        <w:t>ев</w:t>
      </w:r>
      <w:r w:rsidRPr="00A23E48">
        <w:rPr>
          <w:bCs/>
          <w:iCs/>
          <w:szCs w:val="28"/>
        </w:rPr>
        <w:t xml:space="preserve"> заболевания геморрагической лихорадкой с почечным синдромом </w:t>
      </w:r>
      <w:r w:rsidR="00FB37F6">
        <w:rPr>
          <w:bCs/>
          <w:iCs/>
          <w:szCs w:val="28"/>
        </w:rPr>
        <w:t xml:space="preserve">                      </w:t>
      </w:r>
      <w:r w:rsidRPr="00A23E48">
        <w:rPr>
          <w:bCs/>
          <w:iCs/>
          <w:szCs w:val="28"/>
        </w:rPr>
        <w:t xml:space="preserve">(АППГ – </w:t>
      </w:r>
      <w:r w:rsidR="00D80AFC">
        <w:rPr>
          <w:bCs/>
          <w:iCs/>
          <w:szCs w:val="28"/>
        </w:rPr>
        <w:t>3</w:t>
      </w:r>
      <w:r w:rsidRPr="00A23E48">
        <w:rPr>
          <w:bCs/>
          <w:iCs/>
          <w:szCs w:val="28"/>
        </w:rPr>
        <w:t>).</w:t>
      </w:r>
    </w:p>
    <w:p w:rsidR="00126AD0" w:rsidRDefault="00DB1280">
      <w:pPr>
        <w:ind w:firstLine="709"/>
        <w:jc w:val="both"/>
      </w:pPr>
      <w:r w:rsidRPr="00DA6EC1">
        <w:rPr>
          <w:rFonts w:eastAsia="SimSun" w:cs="Times New Roman"/>
          <w:bCs/>
          <w:szCs w:val="28"/>
        </w:rPr>
        <w:t xml:space="preserve">ОРВИ, грипп: </w:t>
      </w:r>
      <w:r w:rsidRPr="00DA6EC1">
        <w:rPr>
          <w:rFonts w:eastAsia="SimSun" w:cs="Times New Roman"/>
          <w:bCs/>
          <w:iCs/>
          <w:szCs w:val="28"/>
        </w:rPr>
        <w:t xml:space="preserve">по республике – </w:t>
      </w:r>
      <w:r w:rsidR="00DA6EC1" w:rsidRPr="00DA6EC1">
        <w:rPr>
          <w:rFonts w:eastAsia="SimSun" w:cs="Times New Roman"/>
          <w:bCs/>
          <w:iCs/>
          <w:color w:val="000000"/>
          <w:szCs w:val="28"/>
        </w:rPr>
        <w:t>19089</w:t>
      </w:r>
      <w:r w:rsidRPr="00DA6EC1">
        <w:rPr>
          <w:rFonts w:eastAsia="SimSun" w:cs="Times New Roman"/>
          <w:bCs/>
          <w:iCs/>
          <w:szCs w:val="28"/>
        </w:rPr>
        <w:t xml:space="preserve"> </w:t>
      </w:r>
      <w:r w:rsidRPr="00DA6EC1">
        <w:rPr>
          <w:bCs/>
          <w:iCs/>
          <w:szCs w:val="28"/>
        </w:rPr>
        <w:t>случа</w:t>
      </w:r>
      <w:r w:rsidR="00DA6EC1" w:rsidRPr="00DA6EC1">
        <w:rPr>
          <w:bCs/>
          <w:iCs/>
          <w:szCs w:val="28"/>
        </w:rPr>
        <w:t>ев</w:t>
      </w:r>
      <w:r w:rsidRPr="00A23E48">
        <w:rPr>
          <w:bCs/>
          <w:iCs/>
          <w:szCs w:val="28"/>
        </w:rPr>
        <w:t xml:space="preserve"> (АППГ – </w:t>
      </w:r>
      <w:r w:rsidR="00D80AFC">
        <w:rPr>
          <w:bCs/>
          <w:iCs/>
          <w:szCs w:val="28"/>
        </w:rPr>
        <w:t>15465</w:t>
      </w:r>
      <w:r w:rsidRPr="00A23E48">
        <w:rPr>
          <w:bCs/>
          <w:iCs/>
          <w:szCs w:val="28"/>
        </w:rPr>
        <w:t xml:space="preserve">, в том числе в ГО г. Уфа – </w:t>
      </w:r>
      <w:r w:rsidR="00DA6EC1">
        <w:rPr>
          <w:bCs/>
          <w:iCs/>
          <w:color w:val="000000"/>
          <w:szCs w:val="28"/>
        </w:rPr>
        <w:t>6986</w:t>
      </w:r>
      <w:r w:rsidRPr="00A23E48">
        <w:rPr>
          <w:bCs/>
          <w:iCs/>
          <w:szCs w:val="28"/>
        </w:rPr>
        <w:t xml:space="preserve"> случаев (АППГ – </w:t>
      </w:r>
      <w:r w:rsidR="00D80AFC">
        <w:rPr>
          <w:bCs/>
          <w:iCs/>
          <w:szCs w:val="28"/>
        </w:rPr>
        <w:t>3968</w:t>
      </w:r>
      <w:r w:rsidRPr="00A23E48">
        <w:rPr>
          <w:bCs/>
          <w:iCs/>
          <w:szCs w:val="28"/>
        </w:rPr>
        <w:t>)</w:t>
      </w:r>
      <w:r w:rsidR="0008167E">
        <w:rPr>
          <w:bCs/>
          <w:iCs/>
          <w:szCs w:val="28"/>
        </w:rPr>
        <w:t>)</w:t>
      </w:r>
      <w:r w:rsidRPr="00A23E48">
        <w:rPr>
          <w:bCs/>
          <w:iCs/>
          <w:szCs w:val="28"/>
        </w:rPr>
        <w:t>.</w:t>
      </w:r>
    </w:p>
    <w:p w:rsidR="00126AD0" w:rsidRDefault="00DB1280">
      <w:pPr>
        <w:ind w:firstLine="709"/>
        <w:jc w:val="both"/>
        <w:rPr>
          <w:bCs/>
          <w:iCs/>
          <w:szCs w:val="28"/>
        </w:rPr>
      </w:pPr>
      <w:r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 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 органы управления и силы территориальной подсистемы </w:t>
      </w:r>
      <w:r>
        <w:rPr>
          <w:bCs/>
          <w:iCs/>
          <w:szCs w:val="28"/>
        </w:rPr>
        <w:tab/>
        <w:t>функционируют в режиме ПОВЫШЕННАЯ ГОТОВНОСТЬ.</w:t>
      </w:r>
    </w:p>
    <w:p w:rsidR="00126AD0" w:rsidRPr="00DB1148" w:rsidRDefault="00DB1280">
      <w:pPr>
        <w:ind w:firstLine="709"/>
        <w:jc w:val="both"/>
      </w:pPr>
      <w:r>
        <w:rPr>
          <w:bCs/>
          <w:iCs/>
          <w:szCs w:val="28"/>
        </w:rPr>
        <w:t xml:space="preserve">По состоянию на </w:t>
      </w:r>
      <w:r w:rsidR="001024A9">
        <w:rPr>
          <w:bCs/>
          <w:iCs/>
          <w:color w:val="000000"/>
          <w:szCs w:val="28"/>
        </w:rPr>
        <w:t>1</w:t>
      </w:r>
      <w:r w:rsidR="0092065E">
        <w:rPr>
          <w:bCs/>
          <w:iCs/>
          <w:color w:val="000000"/>
          <w:szCs w:val="28"/>
        </w:rPr>
        <w:t>3</w:t>
      </w:r>
      <w:r>
        <w:rPr>
          <w:bCs/>
          <w:iCs/>
          <w:szCs w:val="28"/>
        </w:rPr>
        <w:t>.0</w:t>
      </w:r>
      <w:r w:rsidR="00262DA4">
        <w:rPr>
          <w:bCs/>
          <w:iCs/>
          <w:szCs w:val="28"/>
        </w:rPr>
        <w:t>4</w:t>
      </w:r>
      <w:r>
        <w:rPr>
          <w:bCs/>
          <w:iCs/>
          <w:szCs w:val="28"/>
        </w:rPr>
        <w:t>.2023 на территории респ</w:t>
      </w:r>
      <w:r w:rsidR="00EC37B5">
        <w:rPr>
          <w:bCs/>
          <w:iCs/>
          <w:szCs w:val="28"/>
        </w:rPr>
        <w:t xml:space="preserve">ублики зарегистрировано – </w:t>
      </w:r>
      <w:r w:rsidR="002D067C" w:rsidRPr="00A96763">
        <w:rPr>
          <w:bCs/>
          <w:iCs/>
          <w:szCs w:val="28"/>
        </w:rPr>
        <w:t>36</w:t>
      </w:r>
      <w:r w:rsidR="0092065E">
        <w:rPr>
          <w:bCs/>
          <w:iCs/>
          <w:szCs w:val="28"/>
        </w:rPr>
        <w:t>2033</w:t>
      </w:r>
      <w:r w:rsidR="00205C0E" w:rsidRPr="00205C0E">
        <w:rPr>
          <w:bCs/>
          <w:iCs/>
          <w:szCs w:val="28"/>
        </w:rPr>
        <w:t xml:space="preserve"> </w:t>
      </w:r>
      <w:r w:rsidR="00035CA5">
        <w:rPr>
          <w:bCs/>
          <w:iCs/>
          <w:szCs w:val="28"/>
        </w:rPr>
        <w:t>случа</w:t>
      </w:r>
      <w:r w:rsidR="0092065E">
        <w:rPr>
          <w:bCs/>
          <w:iCs/>
          <w:szCs w:val="28"/>
        </w:rPr>
        <w:t>я</w:t>
      </w:r>
      <w:r w:rsidRPr="00DB1148">
        <w:rPr>
          <w:bCs/>
          <w:iCs/>
          <w:szCs w:val="28"/>
        </w:rPr>
        <w:t xml:space="preserve"> новой коронавирусной инфекции, выписаны с выздоровлением – </w:t>
      </w:r>
      <w:r w:rsidR="002D067C" w:rsidRPr="00A96763">
        <w:rPr>
          <w:szCs w:val="28"/>
        </w:rPr>
        <w:t>35</w:t>
      </w:r>
      <w:r w:rsidR="0092065E">
        <w:rPr>
          <w:szCs w:val="28"/>
        </w:rPr>
        <w:t>3888</w:t>
      </w:r>
      <w:r w:rsidR="00205C0E" w:rsidRPr="00A96763">
        <w:rPr>
          <w:szCs w:val="28"/>
        </w:rPr>
        <w:t xml:space="preserve"> </w:t>
      </w:r>
      <w:r w:rsidRPr="00A96763">
        <w:rPr>
          <w:rFonts w:eastAsia="Calibri"/>
          <w:szCs w:val="28"/>
        </w:rPr>
        <w:t>человек</w:t>
      </w:r>
      <w:r w:rsidRPr="00A96763">
        <w:rPr>
          <w:bCs/>
          <w:iCs/>
          <w:szCs w:val="28"/>
        </w:rPr>
        <w:t xml:space="preserve">, </w:t>
      </w:r>
      <w:r w:rsidR="00205C0E" w:rsidRPr="00A96763">
        <w:rPr>
          <w:szCs w:val="28"/>
        </w:rPr>
        <w:t>603</w:t>
      </w:r>
      <w:r w:rsidR="0092065E">
        <w:rPr>
          <w:szCs w:val="28"/>
        </w:rPr>
        <w:t>7</w:t>
      </w:r>
      <w:r w:rsidRPr="00DB1148">
        <w:rPr>
          <w:rFonts w:eastAsia="Calibri"/>
          <w:color w:val="000000"/>
          <w:szCs w:val="28"/>
        </w:rPr>
        <w:t xml:space="preserve"> </w:t>
      </w:r>
      <w:r w:rsidRPr="00DB1148">
        <w:rPr>
          <w:rFonts w:eastAsia="Calibri"/>
          <w:szCs w:val="28"/>
        </w:rPr>
        <w:t xml:space="preserve">человек </w:t>
      </w:r>
      <w:r w:rsidRPr="00DB1148">
        <w:rPr>
          <w:bCs/>
          <w:iCs/>
          <w:szCs w:val="28"/>
        </w:rPr>
        <w:t>умерло.</w:t>
      </w:r>
    </w:p>
    <w:p w:rsidR="00126AD0" w:rsidRDefault="00126AD0">
      <w:pPr>
        <w:ind w:firstLine="709"/>
        <w:jc w:val="both"/>
        <w:rPr>
          <w:bCs/>
          <w:iCs/>
          <w:szCs w:val="28"/>
          <w:highlight w:val="yellow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1.</w:t>
      </w:r>
      <w:r w:rsidR="00546641">
        <w:rPr>
          <w:b/>
          <w:szCs w:val="28"/>
        </w:rPr>
        <w:t>5</w:t>
      </w:r>
      <w:r>
        <w:rPr>
          <w:b/>
          <w:szCs w:val="28"/>
        </w:rPr>
        <w:t>.2 Эпизоотическая обстановка</w:t>
      </w:r>
    </w:p>
    <w:p w:rsidR="00126AD0" w:rsidRDefault="00DB1280" w:rsidP="0011195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</w:t>
      </w:r>
      <w:r w:rsidR="000846FC">
        <w:rPr>
          <w:bCs/>
          <w:szCs w:val="28"/>
        </w:rPr>
        <w:t>13</w:t>
      </w:r>
      <w:r>
        <w:rPr>
          <w:bCs/>
          <w:szCs w:val="28"/>
        </w:rPr>
        <w:t>.0</w:t>
      </w:r>
      <w:r w:rsidR="00262DA4">
        <w:rPr>
          <w:bCs/>
          <w:szCs w:val="28"/>
        </w:rPr>
        <w:t>4</w:t>
      </w:r>
      <w:r>
        <w:rPr>
          <w:bCs/>
          <w:szCs w:val="28"/>
        </w:rPr>
        <w:t xml:space="preserve">.2023 на </w:t>
      </w:r>
      <w:r w:rsidR="009D0A62">
        <w:rPr>
          <w:bCs/>
          <w:szCs w:val="28"/>
        </w:rPr>
        <w:t xml:space="preserve">территории республики действует </w:t>
      </w:r>
      <w:r w:rsidR="000142F3">
        <w:rPr>
          <w:bCs/>
          <w:szCs w:val="28"/>
        </w:rPr>
        <w:t>пять</w:t>
      </w:r>
      <w:r w:rsidR="009D0A62" w:rsidRPr="0042605C">
        <w:rPr>
          <w:bCs/>
          <w:szCs w:val="28"/>
        </w:rPr>
        <w:t xml:space="preserve"> карантин</w:t>
      </w:r>
      <w:r w:rsidR="000142F3">
        <w:rPr>
          <w:bCs/>
          <w:szCs w:val="28"/>
        </w:rPr>
        <w:t>ов</w:t>
      </w:r>
      <w:r>
        <w:rPr>
          <w:bCs/>
          <w:szCs w:val="28"/>
        </w:rPr>
        <w:t xml:space="preserve"> по заболеванию животных.</w:t>
      </w:r>
    </w:p>
    <w:p w:rsidR="00FC1A9C" w:rsidRDefault="00FC1A9C">
      <w:pPr>
        <w:ind w:firstLine="709"/>
        <w:jc w:val="both"/>
        <w:rPr>
          <w:bCs/>
          <w:szCs w:val="28"/>
        </w:rPr>
      </w:pPr>
    </w:p>
    <w:p w:rsidR="00126AD0" w:rsidRDefault="00DB12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Таблица 1 – Сведения по заболеваемости животных особо опасными инфекционными болезнями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3402"/>
        <w:gridCol w:w="1613"/>
        <w:gridCol w:w="2214"/>
      </w:tblGrid>
      <w:tr w:rsidR="0042605C" w:rsidRPr="003B17D1" w:rsidTr="00980732">
        <w:trPr>
          <w:trHeight w:val="638"/>
        </w:trPr>
        <w:tc>
          <w:tcPr>
            <w:tcW w:w="560" w:type="dxa"/>
            <w:vAlign w:val="center"/>
          </w:tcPr>
          <w:p w:rsidR="0042605C" w:rsidRPr="003B17D1" w:rsidRDefault="0042605C" w:rsidP="00980732">
            <w:pPr>
              <w:tabs>
                <w:tab w:val="left" w:pos="6201"/>
              </w:tabs>
              <w:spacing w:line="252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3B17D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9" w:type="dxa"/>
            <w:vAlign w:val="center"/>
          </w:tcPr>
          <w:p w:rsidR="0042605C" w:rsidRPr="003B17D1" w:rsidRDefault="0042605C" w:rsidP="00980732">
            <w:pPr>
              <w:tabs>
                <w:tab w:val="left" w:pos="6201"/>
              </w:tabs>
              <w:spacing w:line="252" w:lineRule="auto"/>
              <w:ind w:right="-1" w:firstLine="39"/>
              <w:jc w:val="center"/>
              <w:rPr>
                <w:sz w:val="24"/>
                <w:szCs w:val="24"/>
                <w:lang w:eastAsia="en-US"/>
              </w:rPr>
            </w:pPr>
            <w:r w:rsidRPr="003B17D1"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3402" w:type="dxa"/>
            <w:vAlign w:val="center"/>
          </w:tcPr>
          <w:p w:rsidR="0042605C" w:rsidRPr="003B17D1" w:rsidRDefault="0042605C" w:rsidP="00980732">
            <w:pPr>
              <w:tabs>
                <w:tab w:val="left" w:pos="321"/>
                <w:tab w:val="left" w:pos="6201"/>
              </w:tabs>
              <w:spacing w:line="252" w:lineRule="auto"/>
              <w:ind w:left="-108" w:right="-108" w:firstLine="4"/>
              <w:jc w:val="center"/>
              <w:rPr>
                <w:sz w:val="24"/>
                <w:szCs w:val="24"/>
                <w:lang w:eastAsia="en-US"/>
              </w:rPr>
            </w:pPr>
            <w:r w:rsidRPr="003B17D1">
              <w:rPr>
                <w:b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613" w:type="dxa"/>
            <w:vAlign w:val="center"/>
          </w:tcPr>
          <w:p w:rsidR="0042605C" w:rsidRPr="003B17D1" w:rsidRDefault="0042605C" w:rsidP="00980732">
            <w:pPr>
              <w:tabs>
                <w:tab w:val="left" w:pos="6201"/>
              </w:tabs>
              <w:spacing w:line="252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3B17D1">
              <w:rPr>
                <w:b/>
                <w:sz w:val="24"/>
                <w:szCs w:val="24"/>
                <w:lang w:eastAsia="en-US"/>
              </w:rPr>
              <w:t>Описание случая (вид животного/ кол-во очагов/ заболело/пало)</w:t>
            </w:r>
          </w:p>
        </w:tc>
        <w:tc>
          <w:tcPr>
            <w:tcW w:w="2214" w:type="dxa"/>
            <w:vAlign w:val="center"/>
          </w:tcPr>
          <w:p w:rsidR="0042605C" w:rsidRPr="003B17D1" w:rsidRDefault="0042605C" w:rsidP="00980732">
            <w:pPr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sz w:val="24"/>
                <w:szCs w:val="24"/>
                <w:lang w:eastAsia="en-US"/>
              </w:rPr>
            </w:pPr>
            <w:r w:rsidRPr="003B17D1">
              <w:rPr>
                <w:b/>
                <w:sz w:val="24"/>
                <w:szCs w:val="24"/>
                <w:lang w:eastAsia="en-US"/>
              </w:rPr>
              <w:t xml:space="preserve">Дата введения карантина, </w:t>
            </w:r>
            <w:r w:rsidRPr="003B17D1">
              <w:rPr>
                <w:b/>
                <w:sz w:val="24"/>
                <w:szCs w:val="24"/>
                <w:lang w:eastAsia="en-US"/>
              </w:rPr>
              <w:br/>
              <w:t xml:space="preserve">№ документа, </w:t>
            </w:r>
          </w:p>
          <w:p w:rsidR="0042605C" w:rsidRPr="003B17D1" w:rsidRDefault="0042605C" w:rsidP="00980732">
            <w:pPr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sz w:val="24"/>
                <w:szCs w:val="24"/>
                <w:lang w:eastAsia="en-US"/>
              </w:rPr>
            </w:pPr>
            <w:r w:rsidRPr="003B17D1">
              <w:rPr>
                <w:b/>
                <w:sz w:val="24"/>
                <w:szCs w:val="24"/>
                <w:lang w:eastAsia="en-US"/>
              </w:rPr>
              <w:t>кем подписан</w:t>
            </w:r>
          </w:p>
        </w:tc>
      </w:tr>
      <w:tr w:rsidR="0042605C" w:rsidRPr="003B17D1" w:rsidTr="00980732">
        <w:trPr>
          <w:trHeight w:val="772"/>
        </w:trPr>
        <w:tc>
          <w:tcPr>
            <w:tcW w:w="560" w:type="dxa"/>
            <w:vAlign w:val="center"/>
          </w:tcPr>
          <w:p w:rsidR="0042605C" w:rsidRPr="003B17D1" w:rsidRDefault="0042605C" w:rsidP="00980732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42605C" w:rsidRPr="003B17D1" w:rsidRDefault="0042605C" w:rsidP="00980732">
            <w:pPr>
              <w:spacing w:before="114" w:after="114" w:line="252" w:lineRule="auto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Уфимский район</w:t>
            </w:r>
          </w:p>
        </w:tc>
        <w:tc>
          <w:tcPr>
            <w:tcW w:w="3402" w:type="dxa"/>
            <w:vAlign w:val="center"/>
          </w:tcPr>
          <w:p w:rsidR="0042605C" w:rsidRPr="003B17D1" w:rsidRDefault="0042605C" w:rsidP="00980732">
            <w:pPr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СНТ «поселок Новое Осоргино»</w:t>
            </w:r>
          </w:p>
          <w:p w:rsidR="0042605C" w:rsidRPr="003B17D1" w:rsidRDefault="0042605C" w:rsidP="00980732">
            <w:pPr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СНТ «Пласт»</w:t>
            </w:r>
          </w:p>
        </w:tc>
        <w:tc>
          <w:tcPr>
            <w:tcW w:w="1613" w:type="dxa"/>
            <w:vAlign w:val="center"/>
          </w:tcPr>
          <w:p w:rsidR="0042605C" w:rsidRPr="003B17D1" w:rsidRDefault="0042605C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Бешенство</w:t>
            </w:r>
          </w:p>
          <w:p w:rsidR="0042605C" w:rsidRPr="003B17D1" w:rsidRDefault="0042605C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(Собака 1/1/1)</w:t>
            </w:r>
          </w:p>
        </w:tc>
        <w:tc>
          <w:tcPr>
            <w:tcW w:w="2214" w:type="dxa"/>
            <w:vAlign w:val="center"/>
          </w:tcPr>
          <w:p w:rsidR="0042605C" w:rsidRPr="003B17D1" w:rsidRDefault="0042605C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От 01.03.2023       № УГ-136 Указ Главы Республики Башкортостан</w:t>
            </w:r>
          </w:p>
        </w:tc>
      </w:tr>
      <w:tr w:rsidR="00F0561E" w:rsidRPr="003B17D1" w:rsidTr="00F0561E">
        <w:trPr>
          <w:trHeight w:val="1385"/>
        </w:trPr>
        <w:tc>
          <w:tcPr>
            <w:tcW w:w="560" w:type="dxa"/>
            <w:vAlign w:val="center"/>
          </w:tcPr>
          <w:p w:rsidR="00F0561E" w:rsidRPr="003B17D1" w:rsidRDefault="00F0561E" w:rsidP="00980732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F0561E" w:rsidRPr="003B17D1" w:rsidRDefault="00F0561E" w:rsidP="00980732">
            <w:pPr>
              <w:spacing w:before="114" w:after="114" w:line="252" w:lineRule="auto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Шаранский район</w:t>
            </w:r>
          </w:p>
        </w:tc>
        <w:tc>
          <w:tcPr>
            <w:tcW w:w="3402" w:type="dxa"/>
            <w:vAlign w:val="center"/>
          </w:tcPr>
          <w:p w:rsidR="00F0561E" w:rsidRPr="003B17D1" w:rsidRDefault="00F0561E" w:rsidP="00F056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Село Чалмалы, ул. Центральная, д. 54, на территории личного подсобного хозяйства Ахмедова М.С. (приказ № 61);</w:t>
            </w:r>
          </w:p>
        </w:tc>
        <w:tc>
          <w:tcPr>
            <w:tcW w:w="1613" w:type="dxa"/>
            <w:vMerge w:val="restart"/>
            <w:vAlign w:val="center"/>
          </w:tcPr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лейкоз крупного рогатого скота</w:t>
            </w:r>
          </w:p>
        </w:tc>
        <w:tc>
          <w:tcPr>
            <w:tcW w:w="2214" w:type="dxa"/>
            <w:vMerge w:val="restart"/>
            <w:vAlign w:val="center"/>
          </w:tcPr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От 06.08.2023</w:t>
            </w:r>
            <w:r w:rsidRPr="003B17D1">
              <w:rPr>
                <w:sz w:val="24"/>
                <w:szCs w:val="24"/>
              </w:rPr>
              <w:br/>
              <w:t>№59, №61, №62</w:t>
            </w:r>
          </w:p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Приказы Управления ветеринарии Республики Башкортостан</w:t>
            </w:r>
          </w:p>
        </w:tc>
      </w:tr>
      <w:tr w:rsidR="00F0561E" w:rsidRPr="003B17D1" w:rsidTr="0042605C">
        <w:trPr>
          <w:trHeight w:val="1385"/>
        </w:trPr>
        <w:tc>
          <w:tcPr>
            <w:tcW w:w="560" w:type="dxa"/>
            <w:vAlign w:val="center"/>
          </w:tcPr>
          <w:p w:rsidR="00F0561E" w:rsidRPr="003B17D1" w:rsidRDefault="00F0561E" w:rsidP="00980732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F0561E" w:rsidRPr="003B17D1" w:rsidRDefault="00F0561E" w:rsidP="00980732">
            <w:pPr>
              <w:spacing w:before="114" w:after="114" w:line="25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561E" w:rsidRPr="003B17D1" w:rsidRDefault="00F0561E" w:rsidP="00F0561E">
            <w:pPr>
              <w:ind w:left="-108" w:right="-108"/>
              <w:jc w:val="both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 xml:space="preserve">Село Чупаево, ул. Тарханская, </w:t>
            </w:r>
            <w:r w:rsidR="00E77CC1">
              <w:rPr>
                <w:sz w:val="24"/>
                <w:szCs w:val="24"/>
              </w:rPr>
              <w:t xml:space="preserve"> </w:t>
            </w:r>
            <w:r w:rsidRPr="003B17D1">
              <w:rPr>
                <w:sz w:val="24"/>
                <w:szCs w:val="24"/>
              </w:rPr>
              <w:t>д. 7, на территории личного подсобного хозяйства Галимова К.М. (приказ № 62);</w:t>
            </w:r>
          </w:p>
        </w:tc>
        <w:tc>
          <w:tcPr>
            <w:tcW w:w="1613" w:type="dxa"/>
            <w:vMerge/>
            <w:vAlign w:val="center"/>
          </w:tcPr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561E" w:rsidRPr="003B17D1" w:rsidTr="0042605C">
        <w:trPr>
          <w:trHeight w:val="1385"/>
        </w:trPr>
        <w:tc>
          <w:tcPr>
            <w:tcW w:w="560" w:type="dxa"/>
            <w:vAlign w:val="center"/>
          </w:tcPr>
          <w:p w:rsidR="00F0561E" w:rsidRPr="003B17D1" w:rsidRDefault="00F0561E" w:rsidP="00980732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F0561E" w:rsidRPr="003B17D1" w:rsidRDefault="00F0561E" w:rsidP="00980732">
            <w:pPr>
              <w:spacing w:before="114" w:after="114" w:line="25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561E" w:rsidRPr="003B17D1" w:rsidRDefault="00F0561E" w:rsidP="00F0561E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7D1">
              <w:rPr>
                <w:sz w:val="24"/>
                <w:szCs w:val="24"/>
              </w:rPr>
              <w:t>ело Чалмалы, ул. Молодёжная, д. 30, на территории личного подсобного хозяйства Ходжиева М.С. (приказ № 59).</w:t>
            </w:r>
          </w:p>
        </w:tc>
        <w:tc>
          <w:tcPr>
            <w:tcW w:w="1613" w:type="dxa"/>
            <w:vMerge/>
            <w:vAlign w:val="center"/>
          </w:tcPr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F0561E" w:rsidRPr="003B17D1" w:rsidRDefault="00F0561E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2605C" w:rsidRPr="003B17D1" w:rsidTr="00980732">
        <w:trPr>
          <w:trHeight w:val="1981"/>
        </w:trPr>
        <w:tc>
          <w:tcPr>
            <w:tcW w:w="560" w:type="dxa"/>
            <w:vAlign w:val="center"/>
          </w:tcPr>
          <w:p w:rsidR="0042605C" w:rsidRPr="003B17D1" w:rsidRDefault="00F0561E" w:rsidP="00980732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vAlign w:val="center"/>
          </w:tcPr>
          <w:p w:rsidR="0042605C" w:rsidRPr="003B17D1" w:rsidRDefault="0042605C" w:rsidP="00980732">
            <w:pPr>
              <w:spacing w:before="114" w:after="114" w:line="252" w:lineRule="auto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Благоварский район</w:t>
            </w:r>
          </w:p>
        </w:tc>
        <w:tc>
          <w:tcPr>
            <w:tcW w:w="3402" w:type="dxa"/>
            <w:vAlign w:val="center"/>
          </w:tcPr>
          <w:p w:rsidR="0042605C" w:rsidRPr="003B17D1" w:rsidRDefault="0042605C" w:rsidP="00980732">
            <w:pPr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в 800 метрах северо-западнее села Удрякбаш, на территории молочно-товарной фермы СПОК «Родничок»</w:t>
            </w:r>
          </w:p>
        </w:tc>
        <w:tc>
          <w:tcPr>
            <w:tcW w:w="1613" w:type="dxa"/>
            <w:vAlign w:val="center"/>
          </w:tcPr>
          <w:p w:rsidR="0042605C" w:rsidRPr="003B17D1" w:rsidRDefault="0042605C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лейкоз крупного рогатого скота</w:t>
            </w:r>
          </w:p>
        </w:tc>
        <w:tc>
          <w:tcPr>
            <w:tcW w:w="2214" w:type="dxa"/>
            <w:vAlign w:val="center"/>
          </w:tcPr>
          <w:p w:rsidR="0042605C" w:rsidRPr="003B17D1" w:rsidRDefault="0042605C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От 06.08.2023</w:t>
            </w:r>
            <w:r w:rsidRPr="003B17D1">
              <w:rPr>
                <w:sz w:val="24"/>
                <w:szCs w:val="24"/>
              </w:rPr>
              <w:br/>
              <w:t>№60</w:t>
            </w:r>
          </w:p>
          <w:p w:rsidR="0042605C" w:rsidRPr="003B17D1" w:rsidRDefault="0042605C" w:rsidP="009807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B17D1">
              <w:rPr>
                <w:sz w:val="24"/>
                <w:szCs w:val="24"/>
              </w:rPr>
              <w:t>Приказ Управления ветеринарии Республики Башкортостан</w:t>
            </w:r>
          </w:p>
        </w:tc>
      </w:tr>
    </w:tbl>
    <w:p w:rsidR="00FB37F6" w:rsidRDefault="00FB37F6" w:rsidP="00A20BCE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A20BCE" w:rsidRPr="000B30BC" w:rsidRDefault="00A20BCE" w:rsidP="00A20BCE">
      <w:pPr>
        <w:tabs>
          <w:tab w:val="left" w:pos="1276"/>
          <w:tab w:val="left" w:pos="4280"/>
        </w:tabs>
        <w:ind w:firstLine="709"/>
      </w:pPr>
      <w:r w:rsidRPr="00D41A9F">
        <w:rPr>
          <w:b/>
          <w:szCs w:val="28"/>
        </w:rPr>
        <w:t>1.</w:t>
      </w:r>
      <w:r w:rsidR="00546641" w:rsidRPr="00D41A9F">
        <w:rPr>
          <w:b/>
          <w:szCs w:val="28"/>
        </w:rPr>
        <w:t>6</w:t>
      </w:r>
      <w:r w:rsidRPr="00D41A9F">
        <w:rPr>
          <w:b/>
          <w:szCs w:val="28"/>
        </w:rPr>
        <w:t xml:space="preserve"> Лесопожарная обстановка</w:t>
      </w:r>
      <w:r w:rsidRPr="000B30BC">
        <w:rPr>
          <w:b/>
          <w:szCs w:val="28"/>
        </w:rPr>
        <w:t xml:space="preserve"> </w:t>
      </w:r>
    </w:p>
    <w:p w:rsidR="00CE07ED" w:rsidRDefault="00CE07ED" w:rsidP="00CE07ED">
      <w:pPr>
        <w:ind w:firstLine="709"/>
        <w:jc w:val="both"/>
        <w:rPr>
          <w:rFonts w:eastAsia="Times New Roman" w:cs="Times New Roman"/>
          <w:szCs w:val="28"/>
        </w:rPr>
      </w:pPr>
      <w:r w:rsidRPr="00CE07ED">
        <w:rPr>
          <w:rFonts w:eastAsia="Times New Roman" w:cs="Times New Roman"/>
          <w:szCs w:val="28"/>
        </w:rPr>
        <w:t>Приказом Министерства лесного хозяйства Республики Баш</w:t>
      </w:r>
      <w:r>
        <w:rPr>
          <w:rFonts w:eastAsia="Times New Roman" w:cs="Times New Roman"/>
          <w:szCs w:val="28"/>
        </w:rPr>
        <w:t xml:space="preserve">кортостан от 31 марта 2023 года </w:t>
      </w:r>
      <w:r w:rsidRPr="00CE07ED">
        <w:rPr>
          <w:rFonts w:eastAsia="Times New Roman" w:cs="Times New Roman"/>
          <w:szCs w:val="28"/>
        </w:rPr>
        <w:t>№ 258-ОД в связи со сходом снежного покрова и установлением класса пожарной опасности на землях лесного фонда (I и II), выявлением термических точек на сопредель</w:t>
      </w:r>
      <w:r>
        <w:rPr>
          <w:rFonts w:eastAsia="Times New Roman" w:cs="Times New Roman"/>
          <w:szCs w:val="28"/>
        </w:rPr>
        <w:t xml:space="preserve">ных с лесным фондом территориях </w:t>
      </w:r>
      <w:r w:rsidRPr="00CE07ED">
        <w:rPr>
          <w:rFonts w:eastAsia="Times New Roman" w:cs="Times New Roman"/>
          <w:szCs w:val="28"/>
        </w:rPr>
        <w:t>с 31 марта 2023 года объявлено начало пожароопасного сезона на землях лесного фонда на территории Республики Башкортостан.</w:t>
      </w:r>
    </w:p>
    <w:p w:rsidR="00D41A9F" w:rsidRPr="00D41A9F" w:rsidRDefault="00D41A9F" w:rsidP="00D41A9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13</w:t>
      </w:r>
      <w:r w:rsidR="00DA6EC1">
        <w:rPr>
          <w:b/>
          <w:color w:val="000000" w:themeColor="text1"/>
          <w:szCs w:val="28"/>
        </w:rPr>
        <w:t xml:space="preserve">.04.2023 </w:t>
      </w:r>
      <w:r w:rsidRPr="00D41A9F">
        <w:rPr>
          <w:color w:val="000000" w:themeColor="text1"/>
          <w:szCs w:val="28"/>
        </w:rPr>
        <w:t xml:space="preserve">в лесном фонде Республики Башкортостан наблюдаются 3, 4 классы пожароопасности. </w:t>
      </w:r>
    </w:p>
    <w:p w:rsidR="00D41A9F" w:rsidRPr="00D41A9F" w:rsidRDefault="00D41A9F" w:rsidP="00D41A9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41A9F">
        <w:rPr>
          <w:color w:val="000000" w:themeColor="text1"/>
          <w:szCs w:val="28"/>
        </w:rPr>
        <w:t>3 класс пожароопасности в 27 МО: Абзелиловский, Альшеевский, Аскинский, Баймакский, Белебеевский, Белокатайский, Белорецкий, Бирский, Буздякский, Бурзянский, Дюртюлинский, Зилаирский, Иглинский, Илишевский, Караидельский, Кугарчинский, Кушнаренковский, Куюргазинский, Мелеузовский, Стерлибашевский, Учалинский, Федоровский, Хайбуллинский, Чекмагушевский, Чишминский, Янаульский районы и ГО г. Уфа.</w:t>
      </w:r>
    </w:p>
    <w:p w:rsidR="00FC1A9C" w:rsidRPr="00D41A9F" w:rsidRDefault="00D41A9F" w:rsidP="00D41A9F">
      <w:pPr>
        <w:spacing w:line="276" w:lineRule="auto"/>
        <w:ind w:firstLine="709"/>
        <w:jc w:val="both"/>
        <w:rPr>
          <w:szCs w:val="28"/>
        </w:rPr>
      </w:pPr>
      <w:r w:rsidRPr="00D41A9F">
        <w:rPr>
          <w:color w:val="000000" w:themeColor="text1"/>
          <w:szCs w:val="28"/>
        </w:rPr>
        <w:t xml:space="preserve">4 класс пожароопасности в </w:t>
      </w:r>
      <w:r w:rsidR="001413F3">
        <w:rPr>
          <w:color w:val="000000" w:themeColor="text1"/>
          <w:szCs w:val="28"/>
        </w:rPr>
        <w:t xml:space="preserve">3 МО: Архангельский, </w:t>
      </w:r>
      <w:r w:rsidRPr="00D41A9F">
        <w:rPr>
          <w:color w:val="000000" w:themeColor="text1"/>
          <w:szCs w:val="28"/>
        </w:rPr>
        <w:t>Дуванский, Стерли</w:t>
      </w:r>
      <w:r>
        <w:rPr>
          <w:color w:val="000000" w:themeColor="text1"/>
          <w:szCs w:val="28"/>
        </w:rPr>
        <w:t>тамакский районы.</w:t>
      </w:r>
      <w:bookmarkStart w:id="0" w:name="_GoBack"/>
      <w:bookmarkEnd w:id="0"/>
    </w:p>
    <w:p w:rsidR="00126AD0" w:rsidRDefault="00DB1280">
      <w:pPr>
        <w:ind w:firstLine="709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126AD0" w:rsidRDefault="00DB1280">
      <w:pPr>
        <w:ind w:firstLine="709"/>
        <w:jc w:val="both"/>
        <w:rPr>
          <w:rFonts w:eastAsia="SimSun"/>
          <w:b/>
          <w:bCs/>
          <w:szCs w:val="28"/>
          <w:highlight w:val="yellow"/>
        </w:rPr>
      </w:pPr>
      <w:r>
        <w:rPr>
          <w:rFonts w:eastAsia="SimSun"/>
          <w:b/>
          <w:bCs/>
          <w:szCs w:val="28"/>
        </w:rPr>
        <w:t>2.1 Прогноз чрезвычайных ситуаций природного характера</w:t>
      </w:r>
    </w:p>
    <w:p w:rsidR="00126AD0" w:rsidRDefault="00DB128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A2559E">
        <w:rPr>
          <w:rFonts w:eastAsia="SimSun"/>
          <w:b/>
          <w:bCs/>
          <w:color w:val="000000"/>
          <w:szCs w:val="28"/>
        </w:rPr>
        <w:t xml:space="preserve">Опасные метеорологические явления </w:t>
      </w:r>
      <w:r w:rsidR="00F378F1">
        <w:rPr>
          <w:rFonts w:eastAsia="SimSun"/>
          <w:b/>
          <w:bCs/>
          <w:color w:val="000000"/>
          <w:szCs w:val="28"/>
        </w:rPr>
        <w:t>прогнозируются:</w:t>
      </w:r>
    </w:p>
    <w:p w:rsidR="00F378F1" w:rsidRPr="00A2559E" w:rsidRDefault="00F378F1">
      <w:pPr>
        <w:ind w:firstLine="709"/>
        <w:jc w:val="both"/>
      </w:pPr>
      <w:r w:rsidRPr="00F378F1">
        <w:t>местами по республике ожидается очень сильный ветер порывами       до 26</w:t>
      </w:r>
      <w:r>
        <w:t xml:space="preserve"> </w:t>
      </w:r>
      <w:r w:rsidRPr="00F378F1">
        <w:t>м/с.</w:t>
      </w:r>
    </w:p>
    <w:p w:rsidR="00706D9E" w:rsidRDefault="00DB1280" w:rsidP="006C5289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F378F1">
        <w:rPr>
          <w:rFonts w:eastAsia="SimSun"/>
          <w:b/>
          <w:bCs/>
          <w:color w:val="000000"/>
          <w:szCs w:val="28"/>
        </w:rPr>
        <w:t>Неблагоприятные метеорологические явления</w:t>
      </w:r>
      <w:r w:rsidR="006C5289" w:rsidRPr="00F378F1">
        <w:rPr>
          <w:rFonts w:eastAsia="SimSun"/>
          <w:b/>
          <w:bCs/>
          <w:color w:val="000000"/>
          <w:szCs w:val="28"/>
        </w:rPr>
        <w:t xml:space="preserve"> </w:t>
      </w:r>
      <w:r w:rsidRPr="00F378F1">
        <w:rPr>
          <w:rFonts w:eastAsia="SimSun"/>
          <w:b/>
          <w:bCs/>
          <w:color w:val="000000"/>
          <w:szCs w:val="28"/>
        </w:rPr>
        <w:t>прогн</w:t>
      </w:r>
      <w:r w:rsidR="00F378F1">
        <w:rPr>
          <w:rFonts w:eastAsia="SimSun"/>
          <w:b/>
          <w:bCs/>
          <w:color w:val="000000"/>
          <w:szCs w:val="28"/>
        </w:rPr>
        <w:t>озируются:</w:t>
      </w:r>
    </w:p>
    <w:p w:rsidR="00F378F1" w:rsidRPr="00F378F1" w:rsidRDefault="00F378F1" w:rsidP="006C5289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378F1">
        <w:rPr>
          <w:rFonts w:eastAsia="SimSun"/>
          <w:bCs/>
          <w:color w:val="000000"/>
          <w:szCs w:val="28"/>
        </w:rPr>
        <w:t>налипание мокрого снега на проводах и деревьях, гололед, на дорогах гололедица.</w:t>
      </w:r>
    </w:p>
    <w:p w:rsidR="00737BDE" w:rsidRPr="00F378F1" w:rsidRDefault="00737BDE">
      <w:pPr>
        <w:ind w:firstLine="709"/>
        <w:jc w:val="both"/>
        <w:rPr>
          <w:bCs/>
          <w:szCs w:val="28"/>
        </w:rPr>
      </w:pPr>
    </w:p>
    <w:p w:rsidR="00126AD0" w:rsidRPr="00F378F1" w:rsidRDefault="00DB1280">
      <w:pPr>
        <w:ind w:firstLine="709"/>
        <w:jc w:val="both"/>
      </w:pPr>
      <w:r w:rsidRPr="00F378F1">
        <w:rPr>
          <w:b/>
          <w:bCs/>
          <w:szCs w:val="28"/>
        </w:rPr>
        <w:t xml:space="preserve">Прогноз погоды на </w:t>
      </w:r>
      <w:r w:rsidR="0042605C" w:rsidRPr="00F378F1">
        <w:rPr>
          <w:b/>
          <w:bCs/>
          <w:color w:val="000000"/>
          <w:szCs w:val="28"/>
        </w:rPr>
        <w:t>1</w:t>
      </w:r>
      <w:r w:rsidR="000846FC" w:rsidRPr="00F378F1">
        <w:rPr>
          <w:b/>
          <w:bCs/>
          <w:color w:val="000000"/>
          <w:szCs w:val="28"/>
        </w:rPr>
        <w:t>4</w:t>
      </w:r>
      <w:r w:rsidR="00232F9D" w:rsidRPr="00F378F1">
        <w:rPr>
          <w:b/>
          <w:bCs/>
          <w:szCs w:val="28"/>
        </w:rPr>
        <w:t>.04</w:t>
      </w:r>
      <w:r w:rsidRPr="00F378F1">
        <w:rPr>
          <w:b/>
          <w:bCs/>
          <w:szCs w:val="28"/>
        </w:rPr>
        <w:t>.2023-</w:t>
      </w:r>
      <w:r w:rsidR="000846FC" w:rsidRPr="00F378F1">
        <w:rPr>
          <w:b/>
          <w:bCs/>
          <w:color w:val="000000"/>
          <w:szCs w:val="28"/>
        </w:rPr>
        <w:t>16</w:t>
      </w:r>
      <w:r w:rsidRPr="00F378F1">
        <w:rPr>
          <w:b/>
          <w:bCs/>
          <w:color w:val="000000"/>
          <w:szCs w:val="28"/>
        </w:rPr>
        <w:t>.</w:t>
      </w:r>
      <w:r w:rsidRPr="00F378F1">
        <w:rPr>
          <w:b/>
          <w:bCs/>
          <w:szCs w:val="28"/>
        </w:rPr>
        <w:t>0</w:t>
      </w:r>
      <w:r w:rsidR="009F0D48" w:rsidRPr="00F378F1">
        <w:rPr>
          <w:b/>
          <w:bCs/>
          <w:szCs w:val="28"/>
        </w:rPr>
        <w:t>4</w:t>
      </w:r>
      <w:r w:rsidRPr="00F378F1">
        <w:rPr>
          <w:b/>
          <w:bCs/>
          <w:szCs w:val="28"/>
        </w:rPr>
        <w:t>.2023.</w:t>
      </w:r>
    </w:p>
    <w:p w:rsidR="00F378F1" w:rsidRPr="00F378F1" w:rsidRDefault="000142F3" w:rsidP="00F378F1">
      <w:pPr>
        <w:ind w:firstLine="709"/>
        <w:jc w:val="both"/>
        <w:rPr>
          <w:color w:val="000000"/>
          <w:szCs w:val="28"/>
        </w:rPr>
      </w:pPr>
      <w:r w:rsidRPr="00F378F1">
        <w:rPr>
          <w:rFonts w:eastAsia="SimSun"/>
          <w:b/>
          <w:bCs/>
          <w:color w:val="000000"/>
          <w:szCs w:val="28"/>
          <w:lang w:eastAsia="ar-SA"/>
        </w:rPr>
        <w:t>1</w:t>
      </w:r>
      <w:r w:rsidR="000846FC" w:rsidRPr="00F378F1">
        <w:rPr>
          <w:rFonts w:eastAsia="SimSun"/>
          <w:b/>
          <w:bCs/>
          <w:color w:val="000000"/>
          <w:szCs w:val="28"/>
          <w:lang w:eastAsia="ar-SA"/>
        </w:rPr>
        <w:t>4</w:t>
      </w:r>
      <w:r w:rsidR="00DB1280" w:rsidRPr="00F378F1">
        <w:rPr>
          <w:rFonts w:eastAsia="SimSun"/>
          <w:b/>
          <w:bCs/>
          <w:color w:val="000000"/>
          <w:szCs w:val="28"/>
          <w:lang w:eastAsia="ar-SA"/>
        </w:rPr>
        <w:t>.</w:t>
      </w:r>
      <w:r w:rsidR="00232F9D" w:rsidRPr="00F378F1">
        <w:rPr>
          <w:rFonts w:eastAsia="SimSun"/>
          <w:b/>
          <w:bCs/>
          <w:szCs w:val="28"/>
          <w:lang w:eastAsia="ar-SA"/>
        </w:rPr>
        <w:t>04</w:t>
      </w:r>
      <w:r w:rsidR="00DB1280" w:rsidRPr="00F378F1">
        <w:rPr>
          <w:rFonts w:eastAsia="SimSun"/>
          <w:b/>
          <w:bCs/>
          <w:szCs w:val="28"/>
          <w:lang w:eastAsia="ar-SA"/>
        </w:rPr>
        <w:t>.2023</w:t>
      </w:r>
      <w:r w:rsidR="00DB1280" w:rsidRPr="00F378F1">
        <w:t xml:space="preserve"> </w:t>
      </w:r>
      <w:r w:rsidR="00F378F1" w:rsidRPr="00F378F1">
        <w:rPr>
          <w:color w:val="000000"/>
          <w:szCs w:val="28"/>
        </w:rPr>
        <w:t xml:space="preserve">Облачная погода с прояснениями. Без существенных осадков, по югу республики дождь, переходящий в мокрый снег и снег, налипание мокрого снега на проводах и деревьях, гололед, на дорогах снежный накат, гололедица. Ветер северо-восточный 15-20 м/с, местами порывы до 26 м/с. Температура воздуха ночью 0,+5°С,  по северу -2,-7°С, днем +2,+7°С. </w:t>
      </w:r>
    </w:p>
    <w:p w:rsidR="00F378F1" w:rsidRPr="00F378F1" w:rsidRDefault="00F378F1" w:rsidP="00F378F1">
      <w:pPr>
        <w:ind w:firstLine="709"/>
        <w:jc w:val="both"/>
        <w:rPr>
          <w:color w:val="000000"/>
          <w:szCs w:val="28"/>
        </w:rPr>
      </w:pPr>
      <w:r w:rsidRPr="00F378F1">
        <w:rPr>
          <w:color w:val="000000"/>
          <w:szCs w:val="28"/>
        </w:rPr>
        <w:t>На автодорогах по югу республики ухудшение видимости в явлениях             500-1000 м.</w:t>
      </w:r>
    </w:p>
    <w:p w:rsidR="006C5289" w:rsidRPr="00F378F1" w:rsidRDefault="000142F3" w:rsidP="00F378F1">
      <w:pPr>
        <w:ind w:firstLine="709"/>
        <w:jc w:val="both"/>
        <w:rPr>
          <w:bCs/>
          <w:color w:val="000000"/>
          <w:szCs w:val="28"/>
        </w:rPr>
      </w:pPr>
      <w:r w:rsidRPr="00F378F1">
        <w:rPr>
          <w:b/>
          <w:bCs/>
          <w:color w:val="000000"/>
          <w:szCs w:val="28"/>
        </w:rPr>
        <w:t>1</w:t>
      </w:r>
      <w:r w:rsidR="000846FC" w:rsidRPr="00F378F1">
        <w:rPr>
          <w:b/>
          <w:bCs/>
          <w:color w:val="000000"/>
          <w:szCs w:val="28"/>
        </w:rPr>
        <w:t>5</w:t>
      </w:r>
      <w:r w:rsidR="00EC37B5" w:rsidRPr="00F378F1">
        <w:rPr>
          <w:b/>
          <w:bCs/>
          <w:color w:val="000000"/>
          <w:szCs w:val="28"/>
        </w:rPr>
        <w:t>.0</w:t>
      </w:r>
      <w:r w:rsidR="002D067C" w:rsidRPr="00F378F1">
        <w:rPr>
          <w:b/>
          <w:bCs/>
          <w:color w:val="000000"/>
          <w:szCs w:val="28"/>
        </w:rPr>
        <w:t>4</w:t>
      </w:r>
      <w:r w:rsidR="00996E4B" w:rsidRPr="00F378F1">
        <w:rPr>
          <w:b/>
          <w:bCs/>
          <w:color w:val="000000"/>
          <w:szCs w:val="28"/>
        </w:rPr>
        <w:t>.2023</w:t>
      </w:r>
      <w:r w:rsidR="00E2382F" w:rsidRPr="00F378F1">
        <w:rPr>
          <w:b/>
          <w:bCs/>
          <w:color w:val="000000"/>
          <w:szCs w:val="28"/>
        </w:rPr>
        <w:t xml:space="preserve"> </w:t>
      </w:r>
      <w:r w:rsidR="00F378F1" w:rsidRPr="00F378F1">
        <w:rPr>
          <w:bCs/>
          <w:color w:val="000000"/>
          <w:szCs w:val="28"/>
        </w:rPr>
        <w:t>Облачная погода с прояснениями. Без существенных осадков, по югу республики небольшой снег, местами до умеренного, установление временного снежного покрова, на дорогах снежный накат, гололедица. Ветер северо-восточный 9-14 м/с, местами порывы 17-22 м/с. Температура воздуха ночью -3,-8°С, в северных и горных районах до -13°С, днем +1,+6°С.</w:t>
      </w:r>
    </w:p>
    <w:p w:rsidR="00427092" w:rsidRDefault="000142F3">
      <w:pPr>
        <w:ind w:firstLine="709"/>
        <w:jc w:val="both"/>
        <w:rPr>
          <w:color w:val="000000"/>
          <w:szCs w:val="28"/>
        </w:rPr>
      </w:pPr>
      <w:r w:rsidRPr="00F378F1">
        <w:rPr>
          <w:b/>
          <w:bCs/>
          <w:color w:val="000000"/>
          <w:szCs w:val="28"/>
        </w:rPr>
        <w:t>1</w:t>
      </w:r>
      <w:r w:rsidR="000846FC" w:rsidRPr="00F378F1">
        <w:rPr>
          <w:b/>
          <w:bCs/>
          <w:color w:val="000000"/>
          <w:szCs w:val="28"/>
        </w:rPr>
        <w:t>6</w:t>
      </w:r>
      <w:r w:rsidR="00CE47C2" w:rsidRPr="00F378F1">
        <w:rPr>
          <w:b/>
          <w:bCs/>
          <w:color w:val="000000"/>
          <w:szCs w:val="28"/>
        </w:rPr>
        <w:t>.</w:t>
      </w:r>
      <w:r w:rsidR="00DB1280" w:rsidRPr="00F378F1">
        <w:rPr>
          <w:b/>
          <w:bCs/>
          <w:color w:val="000000"/>
          <w:szCs w:val="28"/>
        </w:rPr>
        <w:t>0</w:t>
      </w:r>
      <w:r w:rsidR="009F0D48" w:rsidRPr="00F378F1">
        <w:rPr>
          <w:b/>
          <w:bCs/>
          <w:color w:val="000000"/>
          <w:szCs w:val="28"/>
        </w:rPr>
        <w:t>4</w:t>
      </w:r>
      <w:r w:rsidR="00DB1280" w:rsidRPr="00F378F1">
        <w:rPr>
          <w:b/>
          <w:bCs/>
          <w:color w:val="000000"/>
          <w:szCs w:val="28"/>
        </w:rPr>
        <w:t>.2023</w:t>
      </w:r>
      <w:r w:rsidR="00706D9E" w:rsidRPr="00F378F1">
        <w:t xml:space="preserve"> </w:t>
      </w:r>
      <w:r w:rsidR="00F378F1" w:rsidRPr="00F378F1">
        <w:rPr>
          <w:color w:val="000000"/>
          <w:szCs w:val="28"/>
        </w:rPr>
        <w:t>Переменная облачность. Без существенных осадков. Ветер северный, северо-западный 8-13 м/с. Температура воздуха ночью -3,-8°С, в северных и горных районах до -13°С, днем +5,+10°С.</w:t>
      </w:r>
    </w:p>
    <w:p w:rsidR="00F378F1" w:rsidRDefault="00F378F1">
      <w:pPr>
        <w:ind w:firstLine="709"/>
        <w:jc w:val="both"/>
        <w:rPr>
          <w:b/>
          <w:szCs w:val="28"/>
        </w:rPr>
      </w:pPr>
    </w:p>
    <w:p w:rsidR="00126AD0" w:rsidRDefault="00DB1280">
      <w:pPr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>2.1.1 Прогноз гидрологической обстановки</w:t>
      </w:r>
      <w:r>
        <w:rPr>
          <w:b/>
          <w:color w:val="000000"/>
          <w:szCs w:val="28"/>
        </w:rPr>
        <w:t xml:space="preserve"> </w:t>
      </w:r>
    </w:p>
    <w:p w:rsidR="00702266" w:rsidRPr="00C7785D" w:rsidRDefault="000142F3">
      <w:pPr>
        <w:ind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>
        <w:rPr>
          <w:color w:val="000000"/>
          <w:szCs w:val="28"/>
        </w:rPr>
        <w:t>Ухудшение гидрологической обстановки не прогнозируется.</w:t>
      </w:r>
    </w:p>
    <w:p w:rsidR="00A92E29" w:rsidRDefault="00A92E29">
      <w:pPr>
        <w:ind w:firstLine="709"/>
        <w:jc w:val="both"/>
        <w:rPr>
          <w:b/>
          <w:color w:val="000000"/>
          <w:szCs w:val="28"/>
        </w:rPr>
      </w:pPr>
    </w:p>
    <w:p w:rsidR="00126AD0" w:rsidRDefault="00DB1280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Риски возникновения происшествий, ЧС на водных объектах</w:t>
      </w:r>
    </w:p>
    <w:p w:rsidR="00126AD0" w:rsidRDefault="00C7785D">
      <w:pPr>
        <w:tabs>
          <w:tab w:val="left" w:pos="709"/>
          <w:tab w:val="left" w:pos="9639"/>
        </w:tabs>
        <w:ind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C7785D">
        <w:rPr>
          <w:rFonts w:eastAsia="Times New Roman" w:cs="Times New Roman"/>
          <w:color w:val="000000"/>
          <w:szCs w:val="28"/>
          <w:lang w:eastAsia="zh-CN"/>
        </w:rPr>
        <w:t>Возможны единичные случаи происшествий связанных с гибелью людей на водных объектах.</w:t>
      </w:r>
    </w:p>
    <w:p w:rsidR="00C7785D" w:rsidRDefault="00C7785D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126AD0" w:rsidRDefault="00DB1280">
      <w:pPr>
        <w:tabs>
          <w:tab w:val="left" w:pos="709"/>
          <w:tab w:val="left" w:pos="9639"/>
        </w:tabs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 xml:space="preserve">2.1.2 </w:t>
      </w:r>
      <w:r>
        <w:rPr>
          <w:b/>
          <w:szCs w:val="28"/>
        </w:rPr>
        <w:t>Прогноз геофизической и геологической обстановки</w:t>
      </w:r>
    </w:p>
    <w:p w:rsidR="00DD0B30" w:rsidRPr="00DD0B30" w:rsidRDefault="00DD0B30" w:rsidP="00DD0B30">
      <w:pPr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DD0B30">
        <w:rPr>
          <w:rFonts w:eastAsia="Times New Roman" w:cs="Times New Roman"/>
          <w:szCs w:val="28"/>
          <w:lang w:eastAsia="zh-CN"/>
        </w:rPr>
        <w:t xml:space="preserve">Существует риск </w:t>
      </w:r>
      <w:r w:rsidR="008D271C">
        <w:rPr>
          <w:rFonts w:eastAsia="Times New Roman" w:cs="Times New Roman"/>
          <w:szCs w:val="28"/>
          <w:lang w:eastAsia="zh-CN"/>
        </w:rPr>
        <w:t xml:space="preserve">(0,4) </w:t>
      </w:r>
      <w:r w:rsidRPr="00DD0B30">
        <w:rPr>
          <w:rFonts w:eastAsia="Times New Roman" w:cs="Times New Roman"/>
          <w:szCs w:val="28"/>
          <w:lang w:eastAsia="zh-CN"/>
        </w:rPr>
        <w:t xml:space="preserve">возникновения происшествий, вызванных карстовыми провалами.  </w:t>
      </w:r>
    </w:p>
    <w:p w:rsidR="00DD0B30" w:rsidRPr="00DD0B30" w:rsidRDefault="00DD0B30" w:rsidP="00DD0B30">
      <w:pPr>
        <w:tabs>
          <w:tab w:val="left" w:pos="6201"/>
        </w:tabs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DD0B30">
        <w:rPr>
          <w:rFonts w:eastAsia="Times New Roman" w:cs="Times New Roman"/>
          <w:iCs/>
          <w:szCs w:val="28"/>
          <w:lang w:eastAsia="ar-SA"/>
        </w:rPr>
        <w:t xml:space="preserve">Территория Республики Башкортостан характеризуется низкой сейсмической опасностью. Существует вероятность </w:t>
      </w:r>
      <w:r>
        <w:rPr>
          <w:rFonts w:eastAsia="Times New Roman" w:cs="Times New Roman"/>
          <w:iCs/>
          <w:szCs w:val="28"/>
          <w:lang w:eastAsia="ar-SA"/>
        </w:rPr>
        <w:t xml:space="preserve">(0,1) </w:t>
      </w:r>
      <w:r w:rsidRPr="00DD0B30">
        <w:rPr>
          <w:rFonts w:eastAsia="Times New Roman" w:cs="Times New Roman"/>
          <w:iCs/>
          <w:szCs w:val="28"/>
          <w:lang w:eastAsia="ar-SA"/>
        </w:rPr>
        <w:t xml:space="preserve">сейсмических событий интенсивностью 4-6 баллов. </w:t>
      </w:r>
    </w:p>
    <w:p w:rsidR="00126AD0" w:rsidRDefault="00126AD0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126AD0" w:rsidRDefault="00DB1280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126AD0" w:rsidRDefault="00DB1280">
      <w:pPr>
        <w:ind w:firstLine="709"/>
        <w:jc w:val="both"/>
      </w:pPr>
      <w:r>
        <w:rPr>
          <w:b/>
          <w:szCs w:val="28"/>
        </w:rPr>
        <w:t>Прогноз эпидемиологической обстановки</w:t>
      </w:r>
    </w:p>
    <w:p w:rsidR="000201D7" w:rsidRDefault="000201D7">
      <w:pPr>
        <w:ind w:firstLine="709"/>
        <w:jc w:val="both"/>
        <w:rPr>
          <w:szCs w:val="28"/>
        </w:rPr>
      </w:pPr>
      <w:r>
        <w:rPr>
          <w:szCs w:val="28"/>
        </w:rPr>
        <w:t xml:space="preserve">Ухудшение эпидемиологической обстановки не прогнозируется. </w:t>
      </w:r>
    </w:p>
    <w:p w:rsidR="00126AD0" w:rsidRDefault="00126AD0">
      <w:pPr>
        <w:ind w:firstLine="709"/>
        <w:jc w:val="both"/>
        <w:rPr>
          <w:b/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Прогноз эпизоотической обстановки</w:t>
      </w:r>
    </w:p>
    <w:p w:rsidR="00126AD0" w:rsidRDefault="00DB1280">
      <w:pPr>
        <w:tabs>
          <w:tab w:val="left" w:pos="6201"/>
        </w:tabs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В связи с неблагоприятной эпизоотической обстановкой на территории республики и в соседних регионах, существует высокая вероятность возникновения чрезвычайных ситуаций, вызванных заражением животных опасными инфекционными болезнями. </w:t>
      </w:r>
    </w:p>
    <w:p w:rsidR="00F47205" w:rsidRPr="00D41A9F" w:rsidRDefault="00F47205" w:rsidP="00F47205">
      <w:pPr>
        <w:ind w:firstLine="709"/>
        <w:jc w:val="both"/>
      </w:pPr>
      <w:r w:rsidRPr="00D41A9F">
        <w:rPr>
          <w:b/>
          <w:szCs w:val="28"/>
        </w:rPr>
        <w:t>2.1.4 Прогноз лесопожарной обстановки</w:t>
      </w:r>
    </w:p>
    <w:p w:rsidR="00D41A9F" w:rsidRPr="00D41A9F" w:rsidRDefault="00DA6EC1" w:rsidP="00D41A9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41A9F">
        <w:rPr>
          <w:b/>
          <w:color w:val="000000" w:themeColor="text1"/>
          <w:szCs w:val="28"/>
        </w:rPr>
        <w:t>1</w:t>
      </w:r>
      <w:r w:rsidR="00D41A9F" w:rsidRPr="00D41A9F">
        <w:rPr>
          <w:b/>
          <w:color w:val="000000" w:themeColor="text1"/>
          <w:szCs w:val="28"/>
        </w:rPr>
        <w:t>4.04.2023</w:t>
      </w:r>
      <w:r w:rsidR="00D41A9F">
        <w:rPr>
          <w:b/>
          <w:color w:val="000000" w:themeColor="text1"/>
          <w:szCs w:val="28"/>
        </w:rPr>
        <w:t xml:space="preserve"> </w:t>
      </w:r>
      <w:r w:rsidR="00D41A9F" w:rsidRPr="00D41A9F">
        <w:rPr>
          <w:color w:val="000000" w:themeColor="text1"/>
          <w:szCs w:val="28"/>
        </w:rPr>
        <w:t xml:space="preserve">в лесном фонде Республики Башкортостан прогнозируются 1, 3, 4 классы пожароопасности. </w:t>
      </w:r>
    </w:p>
    <w:p w:rsidR="00D41A9F" w:rsidRPr="00D41A9F" w:rsidRDefault="00D41A9F" w:rsidP="00D41A9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41A9F">
        <w:rPr>
          <w:color w:val="000000" w:themeColor="text1"/>
          <w:szCs w:val="28"/>
        </w:rPr>
        <w:t>1 класс пожароопасности в 9 МО: Абзелиловский, Баймакский, Бурзянский, Зилаирский, Кугарчинский, Куюргазинский, Мелеузовский, Стерлибашевский и Федоровский районы.</w:t>
      </w:r>
    </w:p>
    <w:p w:rsidR="00D41A9F" w:rsidRPr="00D41A9F" w:rsidRDefault="00D41A9F" w:rsidP="00D41A9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41A9F">
        <w:rPr>
          <w:color w:val="000000" w:themeColor="text1"/>
          <w:szCs w:val="28"/>
        </w:rPr>
        <w:t>3 класс пожароопасности в 18 МО: Альшеевский, Аскинский, Белебеевский, Белокатайский, Белорецкий, Бирский, Буздякский, Дюртюлинский, Иглинский, Илишевский, Караидельский, Кушнаренковский, Учалинский, Хайбуллинский, Чекмагушевский, Чишминский, Янаульский районы и ГО г. Уфа.</w:t>
      </w:r>
    </w:p>
    <w:p w:rsidR="00126AD0" w:rsidRDefault="00D41A9F" w:rsidP="00D41A9F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41A9F">
        <w:rPr>
          <w:color w:val="000000" w:themeColor="text1"/>
          <w:szCs w:val="28"/>
        </w:rPr>
        <w:t xml:space="preserve">4 класс пожароопасности в 5 МО: Архангельский, Бакалинский, Дуванский, Стерлитамакский и Туймазинский районы.  </w:t>
      </w:r>
    </w:p>
    <w:p w:rsidR="00D41A9F" w:rsidRDefault="00D41A9F" w:rsidP="00D41A9F">
      <w:pPr>
        <w:spacing w:line="276" w:lineRule="auto"/>
        <w:ind w:firstLine="709"/>
        <w:jc w:val="both"/>
        <w:rPr>
          <w:b/>
          <w:szCs w:val="28"/>
        </w:rPr>
      </w:pPr>
    </w:p>
    <w:p w:rsidR="00126AD0" w:rsidRDefault="00DB1280">
      <w:pPr>
        <w:spacing w:line="276" w:lineRule="auto"/>
        <w:ind w:firstLine="709"/>
        <w:jc w:val="both"/>
      </w:pPr>
      <w:r>
        <w:rPr>
          <w:b/>
          <w:szCs w:val="28"/>
        </w:rPr>
        <w:t>2.2 Прогноз чрезвычайных ситуаций техногенного характера</w:t>
      </w:r>
    </w:p>
    <w:p w:rsidR="00126AD0" w:rsidRDefault="00DB1280">
      <w:pPr>
        <w:keepNext/>
        <w:tabs>
          <w:tab w:val="left" w:pos="709"/>
        </w:tabs>
        <w:ind w:firstLine="709"/>
        <w:jc w:val="both"/>
      </w:pPr>
      <w:r>
        <w:rPr>
          <w:b/>
          <w:szCs w:val="28"/>
        </w:rPr>
        <w:t xml:space="preserve">2.2.1 </w:t>
      </w:r>
      <w:r>
        <w:rPr>
          <w:b/>
          <w:bCs/>
          <w:iCs/>
          <w:szCs w:val="28"/>
        </w:rPr>
        <w:t>Риски возникновения техногенных пожаров (в т.ч. взрывов бытового газа, газовых баллонов)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:rsidR="00126AD0" w:rsidRDefault="00DB1280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126AD0" w:rsidRDefault="00DB1280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126AD0" w:rsidRDefault="00DB1280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126AD0" w:rsidRDefault="00DB1280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126AD0" w:rsidRDefault="00DB1280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126AD0" w:rsidRDefault="00DB1280">
      <w:pPr>
        <w:ind w:firstLine="709"/>
        <w:jc w:val="both"/>
      </w:pPr>
      <w:r>
        <w:rPr>
          <w:szCs w:val="28"/>
        </w:rPr>
        <w:t>Большое количество взрывов газа в жилых домах связано с бесконтрольным использованием населением газовых баллонов.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На территории республики эксплуатируется значительное количество ОПО, ПОО. Сохраняется повышенный риск возникновения аварий на них, которые при достижении критериев, определенных приказом МЧС России от 05.07.2021 №429 «Об установлении критериев информации о чрезвычайных ситуациях природного и техногенного характера», могут перерасти в чрезвычайную ситуацию.</w:t>
      </w:r>
    </w:p>
    <w:p w:rsidR="00662195" w:rsidRDefault="00DB1280" w:rsidP="00662195">
      <w:pPr>
        <w:ind w:firstLine="709"/>
        <w:jc w:val="both"/>
      </w:pPr>
      <w:r>
        <w:rPr>
          <w:szCs w:val="28"/>
        </w:rPr>
        <w:t xml:space="preserve">Прогнозируемое количество техногенных пожаров за сутки </w:t>
      </w:r>
      <w:r>
        <w:rPr>
          <w:bCs/>
          <w:iCs/>
          <w:szCs w:val="28"/>
        </w:rPr>
        <w:t xml:space="preserve">– </w:t>
      </w:r>
      <w:r w:rsidR="00D41A9F">
        <w:rPr>
          <w:bCs/>
          <w:iCs/>
          <w:color w:val="000000"/>
          <w:szCs w:val="28"/>
        </w:rPr>
        <w:t>9</w:t>
      </w:r>
      <w:r w:rsidR="00E77CC1">
        <w:rPr>
          <w:bCs/>
          <w:iCs/>
          <w:color w:val="000000"/>
          <w:szCs w:val="28"/>
        </w:rPr>
        <w:t>0</w:t>
      </w:r>
      <w:r w:rsidR="001E28BD" w:rsidRPr="009513CE">
        <w:rPr>
          <w:bCs/>
          <w:iCs/>
          <w:color w:val="000000"/>
          <w:szCs w:val="28"/>
        </w:rPr>
        <w:t>-</w:t>
      </w:r>
      <w:r w:rsidR="00D41A9F">
        <w:rPr>
          <w:bCs/>
          <w:iCs/>
          <w:color w:val="000000"/>
          <w:szCs w:val="28"/>
        </w:rPr>
        <w:t>120</w:t>
      </w:r>
      <w:r>
        <w:rPr>
          <w:bCs/>
          <w:iCs/>
          <w:szCs w:val="28"/>
        </w:rPr>
        <w:t>.</w:t>
      </w:r>
    </w:p>
    <w:p w:rsidR="00D41A9F" w:rsidRDefault="00D41A9F" w:rsidP="00662195">
      <w:pPr>
        <w:ind w:firstLine="709"/>
        <w:jc w:val="both"/>
        <w:rPr>
          <w:b/>
          <w:spacing w:val="-6"/>
          <w:szCs w:val="28"/>
        </w:rPr>
      </w:pPr>
    </w:p>
    <w:p w:rsidR="00126AD0" w:rsidRDefault="00DB1280" w:rsidP="00662195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126AD0" w:rsidRDefault="00DB1280">
      <w:pPr>
        <w:ind w:firstLine="709"/>
        <w:jc w:val="both"/>
      </w:pPr>
      <w:r>
        <w:rPr>
          <w:szCs w:val="28"/>
        </w:rPr>
        <w:t>Сохраняется высокий риск возникновения чрезвычайных ситуаций</w:t>
      </w:r>
      <w:r>
        <w:rPr>
          <w:rFonts w:eastAsia="font303"/>
          <w:bCs/>
          <w:color w:val="000000"/>
          <w:szCs w:val="28"/>
        </w:rPr>
        <w:t>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 xml:space="preserve">Наиболее вероятно их возникновение на: </w:t>
      </w:r>
    </w:p>
    <w:p w:rsidR="00126AD0" w:rsidRDefault="00DB1280">
      <w:pPr>
        <w:ind w:firstLine="709"/>
        <w:jc w:val="both"/>
      </w:pPr>
      <w:r>
        <w:rPr>
          <w:szCs w:val="28"/>
        </w:rPr>
        <w:t>М-5 «Урал» - 5 участков протяженностью 4533 м (Туймазинский район – 519 м; Благоварский район – 703 м; Иглинский район – 341 м, Чишминский район – 1672 м, Салаватский район – 1292 м);</w:t>
      </w:r>
    </w:p>
    <w:p w:rsidR="00126AD0" w:rsidRDefault="00DB1280">
      <w:pPr>
        <w:ind w:firstLine="709"/>
        <w:jc w:val="both"/>
      </w:pPr>
      <w:r>
        <w:rPr>
          <w:szCs w:val="28"/>
        </w:rPr>
        <w:t>М-7 «Волга» - 2 участка протяженностью 7741 м (Илишевский район –</w:t>
      </w:r>
      <w:r>
        <w:rPr>
          <w:szCs w:val="28"/>
        </w:rPr>
        <w:br/>
        <w:t>4753 м, Дюртюлинский район – 2988 м);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>412 м; Кармаскалинский район – 743м; Стерлитамакский район – 862 м; Куюргазинский район – 1254 м, Мелеузовский район – 3051 м, Аургазинский район –1876 м), в том числе 1 участок на автодороге Западный обход г. Уфы – 2125 м).</w:t>
      </w:r>
    </w:p>
    <w:p w:rsidR="00D96DE8" w:rsidRDefault="00DB1280" w:rsidP="00A20BCE">
      <w:pPr>
        <w:ind w:firstLine="709"/>
        <w:jc w:val="both"/>
      </w:pPr>
      <w:r>
        <w:rPr>
          <w:szCs w:val="28"/>
        </w:rPr>
        <w:t xml:space="preserve">Прогнозируемое количество </w:t>
      </w:r>
      <w:r>
        <w:rPr>
          <w:color w:val="000000"/>
          <w:szCs w:val="28"/>
        </w:rPr>
        <w:t>дорожно-транспортных происшествий</w:t>
      </w:r>
      <w:r>
        <w:rPr>
          <w:szCs w:val="28"/>
        </w:rPr>
        <w:t xml:space="preserve"> за сутки </w:t>
      </w:r>
      <w:r>
        <w:rPr>
          <w:bCs/>
          <w:iCs/>
          <w:szCs w:val="28"/>
        </w:rPr>
        <w:t xml:space="preserve">– </w:t>
      </w:r>
      <w:r w:rsidR="00D41A9F">
        <w:rPr>
          <w:bCs/>
          <w:iCs/>
          <w:szCs w:val="28"/>
        </w:rPr>
        <w:t>10</w:t>
      </w:r>
      <w:r w:rsidRPr="009513CE">
        <w:rPr>
          <w:bCs/>
          <w:iCs/>
          <w:szCs w:val="28"/>
        </w:rPr>
        <w:t>-</w:t>
      </w:r>
      <w:r w:rsidR="00D41A9F">
        <w:rPr>
          <w:bCs/>
          <w:iCs/>
          <w:szCs w:val="28"/>
        </w:rPr>
        <w:t>20</w:t>
      </w:r>
      <w:r w:rsidR="00A20BCE">
        <w:t>.</w:t>
      </w:r>
    </w:p>
    <w:p w:rsidR="009D0A62" w:rsidRDefault="009D0A62">
      <w:pPr>
        <w:ind w:firstLine="709"/>
        <w:jc w:val="both"/>
        <w:rPr>
          <w:b/>
          <w:spacing w:val="-6"/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126AD0" w:rsidRDefault="00DB1280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126AD0" w:rsidRDefault="00DB1280">
      <w:pPr>
        <w:tabs>
          <w:tab w:val="left" w:pos="0"/>
          <w:tab w:val="center" w:pos="4677"/>
          <w:tab w:val="right" w:pos="9355"/>
        </w:tabs>
        <w:ind w:firstLine="709"/>
        <w:jc w:val="both"/>
      </w:pPr>
      <w:r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</w:t>
      </w:r>
      <w:r w:rsidR="00EA61ED">
        <w:rPr>
          <w:bCs/>
          <w:szCs w:val="28"/>
        </w:rPr>
        <w:t>лектросети из-за сильного ветра</w:t>
      </w:r>
      <w:r>
        <w:rPr>
          <w:bCs/>
          <w:szCs w:val="28"/>
        </w:rPr>
        <w:t>.</w:t>
      </w:r>
    </w:p>
    <w:p w:rsidR="00126AD0" w:rsidRDefault="00DB1280">
      <w:pPr>
        <w:ind w:firstLine="709"/>
        <w:jc w:val="both"/>
      </w:pPr>
      <w:r>
        <w:rPr>
          <w:rFonts w:cs="Times New Roman"/>
          <w:bCs/>
          <w:szCs w:val="28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слабо-укрепленных, широкоформатных, ветхих и рекламных конструкций, повреждением кровель жилых и социально-значимых объектов.</w:t>
      </w:r>
    </w:p>
    <w:p w:rsidR="00126AD0" w:rsidRDefault="00DB1280" w:rsidP="00A20BCE">
      <w:pPr>
        <w:ind w:firstLine="709"/>
        <w:jc w:val="both"/>
      </w:pPr>
      <w:r>
        <w:rPr>
          <w:szCs w:val="28"/>
        </w:rPr>
        <w:t xml:space="preserve">Прогнозируемое количество </w:t>
      </w:r>
      <w:r>
        <w:rPr>
          <w:color w:val="000000"/>
          <w:szCs w:val="28"/>
        </w:rPr>
        <w:t>происшествий на объектах ЖКХ</w:t>
      </w:r>
      <w:r>
        <w:rPr>
          <w:szCs w:val="28"/>
        </w:rPr>
        <w:t xml:space="preserve"> за     сутки </w:t>
      </w:r>
      <w:r w:rsidR="00F64FB0">
        <w:rPr>
          <w:bCs/>
          <w:iCs/>
          <w:szCs w:val="28"/>
        </w:rPr>
        <w:t xml:space="preserve">– </w:t>
      </w:r>
      <w:r w:rsidR="00E77CC1">
        <w:rPr>
          <w:bCs/>
          <w:iCs/>
          <w:szCs w:val="28"/>
        </w:rPr>
        <w:t>4-13</w:t>
      </w:r>
      <w:r>
        <w:rPr>
          <w:bCs/>
          <w:iCs/>
          <w:color w:val="000000"/>
          <w:szCs w:val="28"/>
        </w:rPr>
        <w:t>.</w:t>
      </w:r>
    </w:p>
    <w:p w:rsidR="00A36221" w:rsidRDefault="00A36221" w:rsidP="0054347D">
      <w:pPr>
        <w:jc w:val="both"/>
      </w:pPr>
    </w:p>
    <w:p w:rsidR="00427092" w:rsidRDefault="00427092">
      <w:pPr>
        <w:ind w:firstLine="709"/>
        <w:jc w:val="both"/>
        <w:rPr>
          <w:b/>
          <w:spacing w:val="-6"/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126AD0" w:rsidRDefault="00DB1280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126AD0" w:rsidRDefault="00DB1280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126AD0" w:rsidRDefault="00DB1280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126AD0" w:rsidRDefault="00DB1280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126AD0" w:rsidRDefault="00DB1280">
      <w:pPr>
        <w:ind w:firstLine="709"/>
        <w:jc w:val="both"/>
      </w:pPr>
      <w:r>
        <w:rPr>
          <w:szCs w:val="28"/>
        </w:rPr>
        <w:t>- организовать проверки резервных источников питания и подготовку их к работе;</w:t>
      </w:r>
    </w:p>
    <w:p w:rsidR="00126AD0" w:rsidRDefault="00DB1280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126AD0" w:rsidRDefault="00DB1280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организовать и провести мероприятия по надлежащему содержанию линий электропередач;</w:t>
      </w:r>
    </w:p>
    <w:p w:rsidR="00126AD0" w:rsidRDefault="00DB1280">
      <w:pPr>
        <w:suppressAutoHyphens w:val="0"/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FE333D" w:rsidRDefault="00FE333D" w:rsidP="00FE333D">
      <w:pPr>
        <w:ind w:firstLine="709"/>
        <w:jc w:val="both"/>
        <w:rPr>
          <w:szCs w:val="28"/>
        </w:rPr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FE333D" w:rsidRDefault="00FE333D" w:rsidP="00FE333D">
      <w:pPr>
        <w:shd w:val="clear" w:color="auto" w:fill="FFFFFF"/>
        <w:tabs>
          <w:tab w:val="left" w:pos="2968"/>
        </w:tabs>
        <w:ind w:firstLine="709"/>
        <w:jc w:val="both"/>
        <w:rPr>
          <w:szCs w:val="28"/>
        </w:rPr>
      </w:pPr>
      <w:r w:rsidRPr="00A77CB6">
        <w:rPr>
          <w:szCs w:val="28"/>
          <w:shd w:val="clear" w:color="auto" w:fill="FFFFFF"/>
          <w:lang w:eastAsia="ar-SA"/>
        </w:rPr>
        <w:t xml:space="preserve">- </w:t>
      </w:r>
      <w:r w:rsidRPr="00E3669F">
        <w:rPr>
          <w:szCs w:val="28"/>
        </w:rPr>
        <w:t>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</w:t>
      </w:r>
      <w:r w:rsidR="003B7087">
        <w:rPr>
          <w:szCs w:val="28"/>
        </w:rPr>
        <w:t>сора, сухой травы.</w:t>
      </w:r>
    </w:p>
    <w:p w:rsidR="00C63A60" w:rsidRDefault="00C63A60" w:rsidP="00C63A60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96B72">
        <w:rPr>
          <w:szCs w:val="28"/>
        </w:rPr>
        <w:t xml:space="preserve">ограничить проведение массовых мероприятий в связи с прохождением </w:t>
      </w:r>
      <w:r w:rsidR="004F0040">
        <w:rPr>
          <w:szCs w:val="28"/>
        </w:rPr>
        <w:t>опасных и</w:t>
      </w:r>
      <w:r>
        <w:rPr>
          <w:szCs w:val="28"/>
        </w:rPr>
        <w:t xml:space="preserve"> </w:t>
      </w:r>
      <w:r w:rsidRPr="00596B72">
        <w:rPr>
          <w:szCs w:val="28"/>
        </w:rPr>
        <w:t>неблагоприятных погодных явлений.</w:t>
      </w:r>
    </w:p>
    <w:p w:rsidR="00427092" w:rsidRDefault="00427092">
      <w:pPr>
        <w:ind w:firstLine="709"/>
        <w:jc w:val="both"/>
        <w:rPr>
          <w:b/>
          <w:szCs w:val="28"/>
        </w:rPr>
      </w:pPr>
    </w:p>
    <w:p w:rsidR="00427092" w:rsidRDefault="00427092">
      <w:pPr>
        <w:ind w:firstLine="709"/>
        <w:jc w:val="both"/>
        <w:rPr>
          <w:b/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Единым дежурно-диспетчерским службам муниципальных образований:</w:t>
      </w:r>
    </w:p>
    <w:p w:rsidR="00126AD0" w:rsidRDefault="00DB1280">
      <w:pPr>
        <w:ind w:firstLine="709"/>
        <w:jc w:val="both"/>
      </w:pPr>
      <w:r>
        <w:rPr>
          <w:szCs w:val="28"/>
        </w:rPr>
        <w:t>- обеспечить доведение прогноза до председателей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126AD0" w:rsidRDefault="00DB1280">
      <w:pPr>
        <w:ind w:firstLine="709"/>
        <w:jc w:val="both"/>
      </w:pPr>
      <w:r>
        <w:rPr>
          <w:szCs w:val="28"/>
        </w:rPr>
        <w:t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</w:t>
      </w:r>
    </w:p>
    <w:p w:rsidR="00126AD0" w:rsidRDefault="00DB1280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126AD0" w:rsidRDefault="00DB1280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</w:t>
      </w:r>
    </w:p>
    <w:p w:rsidR="00126AD0" w:rsidRDefault="00DB1280">
      <w:pPr>
        <w:ind w:firstLine="709"/>
        <w:jc w:val="both"/>
      </w:pPr>
      <w:r>
        <w:t>- организовать взаимодействие с метеостанциями по контролю за гидрометеорологической обстановкой;</w:t>
      </w:r>
    </w:p>
    <w:p w:rsidR="00126AD0" w:rsidRDefault="00DB1280" w:rsidP="0031293A">
      <w:pPr>
        <w:ind w:firstLine="708"/>
        <w:jc w:val="both"/>
      </w:pP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</w:t>
      </w:r>
      <w:r w:rsidR="0050152A">
        <w:rPr>
          <w:rFonts w:eastAsia="Tahoma"/>
          <w:bCs/>
          <w:szCs w:val="28"/>
        </w:rPr>
        <w:t>.</w:t>
      </w:r>
    </w:p>
    <w:sectPr w:rsidR="00126AD0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2C" w:rsidRDefault="00DB1280">
      <w:r>
        <w:separator/>
      </w:r>
    </w:p>
  </w:endnote>
  <w:endnote w:type="continuationSeparator" w:id="0">
    <w:p w:rsidR="006B022C" w:rsidRDefault="00D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2C" w:rsidRDefault="00DB1280">
      <w:r>
        <w:separator/>
      </w:r>
    </w:p>
  </w:footnote>
  <w:footnote w:type="continuationSeparator" w:id="0">
    <w:p w:rsidR="006B022C" w:rsidRDefault="00DB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2433"/>
      <w:docPartObj>
        <w:docPartGallery w:val="Page Numbers (Top of Page)"/>
        <w:docPartUnique/>
      </w:docPartObj>
    </w:sdtPr>
    <w:sdtEndPr/>
    <w:sdtContent>
      <w:p w:rsidR="00126AD0" w:rsidRDefault="00DB1280">
        <w:pPr>
          <w:pStyle w:val="ac"/>
          <w:jc w:val="center"/>
          <w:rPr>
            <w:sz w:val="3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413F3">
          <w:rPr>
            <w:noProof/>
          </w:rPr>
          <w:t>7</w:t>
        </w:r>
        <w:r>
          <w:fldChar w:fldCharType="end"/>
        </w:r>
      </w:p>
    </w:sdtContent>
  </w:sdt>
  <w:p w:rsidR="00126AD0" w:rsidRDefault="00126AD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D0"/>
    <w:rsid w:val="00007D17"/>
    <w:rsid w:val="000142F3"/>
    <w:rsid w:val="000201D7"/>
    <w:rsid w:val="00033BF9"/>
    <w:rsid w:val="00035CA5"/>
    <w:rsid w:val="00055F96"/>
    <w:rsid w:val="00061492"/>
    <w:rsid w:val="0008167E"/>
    <w:rsid w:val="000846FC"/>
    <w:rsid w:val="000A04EB"/>
    <w:rsid w:val="000A4B02"/>
    <w:rsid w:val="000B0E01"/>
    <w:rsid w:val="000F2E63"/>
    <w:rsid w:val="000F35AF"/>
    <w:rsid w:val="001024A9"/>
    <w:rsid w:val="00111951"/>
    <w:rsid w:val="00126AD0"/>
    <w:rsid w:val="001413F3"/>
    <w:rsid w:val="00143252"/>
    <w:rsid w:val="00146E5C"/>
    <w:rsid w:val="001D2938"/>
    <w:rsid w:val="001E28BD"/>
    <w:rsid w:val="001E4731"/>
    <w:rsid w:val="001F7261"/>
    <w:rsid w:val="00205C0E"/>
    <w:rsid w:val="00232F9D"/>
    <w:rsid w:val="00262DA4"/>
    <w:rsid w:val="002714D6"/>
    <w:rsid w:val="00275DE3"/>
    <w:rsid w:val="00285F21"/>
    <w:rsid w:val="002A2B41"/>
    <w:rsid w:val="002B664A"/>
    <w:rsid w:val="002D067C"/>
    <w:rsid w:val="002D3F9C"/>
    <w:rsid w:val="002D7D70"/>
    <w:rsid w:val="002E5EE5"/>
    <w:rsid w:val="0031293A"/>
    <w:rsid w:val="00323284"/>
    <w:rsid w:val="003451D3"/>
    <w:rsid w:val="003532C6"/>
    <w:rsid w:val="003B15CB"/>
    <w:rsid w:val="003B7087"/>
    <w:rsid w:val="003B70A5"/>
    <w:rsid w:val="003C2AAA"/>
    <w:rsid w:val="003D707E"/>
    <w:rsid w:val="003E0DCD"/>
    <w:rsid w:val="00422018"/>
    <w:rsid w:val="0042605C"/>
    <w:rsid w:val="00427092"/>
    <w:rsid w:val="00427F4F"/>
    <w:rsid w:val="00435C32"/>
    <w:rsid w:val="0049585A"/>
    <w:rsid w:val="004A6A61"/>
    <w:rsid w:val="004A6FCC"/>
    <w:rsid w:val="004B5DD5"/>
    <w:rsid w:val="004C3E2D"/>
    <w:rsid w:val="004C5E46"/>
    <w:rsid w:val="004F0040"/>
    <w:rsid w:val="00500AEB"/>
    <w:rsid w:val="0050152A"/>
    <w:rsid w:val="00525293"/>
    <w:rsid w:val="0054003A"/>
    <w:rsid w:val="005412BD"/>
    <w:rsid w:val="0054347D"/>
    <w:rsid w:val="00543F6F"/>
    <w:rsid w:val="00546641"/>
    <w:rsid w:val="0058594F"/>
    <w:rsid w:val="00596B72"/>
    <w:rsid w:val="005A5DF2"/>
    <w:rsid w:val="005A76EB"/>
    <w:rsid w:val="005B250E"/>
    <w:rsid w:val="006232BC"/>
    <w:rsid w:val="00652AC4"/>
    <w:rsid w:val="00662195"/>
    <w:rsid w:val="00686EAE"/>
    <w:rsid w:val="006B022C"/>
    <w:rsid w:val="006B2539"/>
    <w:rsid w:val="006C5289"/>
    <w:rsid w:val="006E4CAB"/>
    <w:rsid w:val="006F3DD8"/>
    <w:rsid w:val="00702266"/>
    <w:rsid w:val="007039D0"/>
    <w:rsid w:val="00704A2A"/>
    <w:rsid w:val="00706D9E"/>
    <w:rsid w:val="007263CB"/>
    <w:rsid w:val="00737BDE"/>
    <w:rsid w:val="00740CF8"/>
    <w:rsid w:val="0074196C"/>
    <w:rsid w:val="0076195B"/>
    <w:rsid w:val="007656BA"/>
    <w:rsid w:val="007936F3"/>
    <w:rsid w:val="007C6A42"/>
    <w:rsid w:val="007F41B5"/>
    <w:rsid w:val="00831C60"/>
    <w:rsid w:val="00841F1A"/>
    <w:rsid w:val="00845FBA"/>
    <w:rsid w:val="00894090"/>
    <w:rsid w:val="008A637C"/>
    <w:rsid w:val="008D2411"/>
    <w:rsid w:val="008D271C"/>
    <w:rsid w:val="008F28EF"/>
    <w:rsid w:val="00902339"/>
    <w:rsid w:val="0092065E"/>
    <w:rsid w:val="009513CE"/>
    <w:rsid w:val="00965E2B"/>
    <w:rsid w:val="00986184"/>
    <w:rsid w:val="00996E4B"/>
    <w:rsid w:val="009A52B8"/>
    <w:rsid w:val="009C7541"/>
    <w:rsid w:val="009D0A62"/>
    <w:rsid w:val="009E3C56"/>
    <w:rsid w:val="009E4AA7"/>
    <w:rsid w:val="009F0D48"/>
    <w:rsid w:val="009F7829"/>
    <w:rsid w:val="00A03ADE"/>
    <w:rsid w:val="00A106A7"/>
    <w:rsid w:val="00A20BCE"/>
    <w:rsid w:val="00A23E48"/>
    <w:rsid w:val="00A2559E"/>
    <w:rsid w:val="00A36221"/>
    <w:rsid w:val="00A448E8"/>
    <w:rsid w:val="00A7041C"/>
    <w:rsid w:val="00A73502"/>
    <w:rsid w:val="00A92E29"/>
    <w:rsid w:val="00A96763"/>
    <w:rsid w:val="00AA78AD"/>
    <w:rsid w:val="00AD2C91"/>
    <w:rsid w:val="00AE7DE4"/>
    <w:rsid w:val="00B0465B"/>
    <w:rsid w:val="00B637E4"/>
    <w:rsid w:val="00BB3019"/>
    <w:rsid w:val="00BB6B9E"/>
    <w:rsid w:val="00BD1A2E"/>
    <w:rsid w:val="00BF0D95"/>
    <w:rsid w:val="00BF7EBC"/>
    <w:rsid w:val="00C13971"/>
    <w:rsid w:val="00C341FE"/>
    <w:rsid w:val="00C63A60"/>
    <w:rsid w:val="00C710FB"/>
    <w:rsid w:val="00C7785D"/>
    <w:rsid w:val="00C77D0E"/>
    <w:rsid w:val="00C93F3F"/>
    <w:rsid w:val="00CA3D69"/>
    <w:rsid w:val="00CB6DCB"/>
    <w:rsid w:val="00CC2863"/>
    <w:rsid w:val="00CE07ED"/>
    <w:rsid w:val="00CE1E2B"/>
    <w:rsid w:val="00CE47C2"/>
    <w:rsid w:val="00D06352"/>
    <w:rsid w:val="00D27370"/>
    <w:rsid w:val="00D41A9F"/>
    <w:rsid w:val="00D53151"/>
    <w:rsid w:val="00D6363E"/>
    <w:rsid w:val="00D80989"/>
    <w:rsid w:val="00D80AFC"/>
    <w:rsid w:val="00D83088"/>
    <w:rsid w:val="00D96DE8"/>
    <w:rsid w:val="00DA3FD1"/>
    <w:rsid w:val="00DA6EC1"/>
    <w:rsid w:val="00DB1148"/>
    <w:rsid w:val="00DB1280"/>
    <w:rsid w:val="00DC6B98"/>
    <w:rsid w:val="00DD03F9"/>
    <w:rsid w:val="00DD0B30"/>
    <w:rsid w:val="00DD2FC7"/>
    <w:rsid w:val="00DE50E3"/>
    <w:rsid w:val="00DF2943"/>
    <w:rsid w:val="00E20663"/>
    <w:rsid w:val="00E2382F"/>
    <w:rsid w:val="00E2455D"/>
    <w:rsid w:val="00E324D0"/>
    <w:rsid w:val="00E41185"/>
    <w:rsid w:val="00E73021"/>
    <w:rsid w:val="00E77CC1"/>
    <w:rsid w:val="00E81AAE"/>
    <w:rsid w:val="00EA61ED"/>
    <w:rsid w:val="00EB17FE"/>
    <w:rsid w:val="00EC37B5"/>
    <w:rsid w:val="00EE01FB"/>
    <w:rsid w:val="00EE4629"/>
    <w:rsid w:val="00F0561E"/>
    <w:rsid w:val="00F07779"/>
    <w:rsid w:val="00F27042"/>
    <w:rsid w:val="00F378F1"/>
    <w:rsid w:val="00F40E01"/>
    <w:rsid w:val="00F454D3"/>
    <w:rsid w:val="00F47205"/>
    <w:rsid w:val="00F56528"/>
    <w:rsid w:val="00F64FB0"/>
    <w:rsid w:val="00FA03F5"/>
    <w:rsid w:val="00FB37F6"/>
    <w:rsid w:val="00FC1A9C"/>
    <w:rsid w:val="00FD4764"/>
    <w:rsid w:val="00FE0262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C44F-965E-4915-A2E4-E731F93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1">
    <w:name w:val="Нижний колонтитул Знак1"/>
    <w:qFormat/>
  </w:style>
  <w:style w:type="character" w:customStyle="1" w:styleId="10">
    <w:name w:val="Верхний колонтитул Знак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D658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2">
    <w:name w:val="Ниж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  <w:style w:type="paragraph" w:customStyle="1" w:styleId="20">
    <w:name w:val="Верх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3E6E-0180-4B2F-8026-406D0B54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dc:description/>
  <cp:lastModifiedBy>Диспетчер ЦУКС №8</cp:lastModifiedBy>
  <cp:revision>738</cp:revision>
  <dcterms:created xsi:type="dcterms:W3CDTF">2023-02-10T08:13:00Z</dcterms:created>
  <dcterms:modified xsi:type="dcterms:W3CDTF">2023-04-13T12:04:00Z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