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34" w:rsidRPr="00B95134" w:rsidRDefault="0011482D" w:rsidP="00B95134">
      <w:pPr>
        <w:keepNext/>
        <w:tabs>
          <w:tab w:val="num" w:pos="0"/>
        </w:tabs>
        <w:jc w:val="center"/>
        <w:outlineLvl w:val="1"/>
        <w:rPr>
          <w:rFonts w:eastAsia="Calibri"/>
          <w:b/>
          <w:sz w:val="28"/>
          <w:szCs w:val="28"/>
          <w:lang w:eastAsia="en-US"/>
        </w:rPr>
      </w:pPr>
      <w:r>
        <w:rPr>
          <w:b/>
          <w:color w:val="000000"/>
        </w:rPr>
        <w:tab/>
      </w:r>
      <w:r w:rsidR="00B95134" w:rsidRPr="00B95134">
        <w:rPr>
          <w:rFonts w:eastAsia="Calibri"/>
          <w:b/>
          <w:sz w:val="28"/>
          <w:szCs w:val="28"/>
          <w:lang w:eastAsia="en-US"/>
        </w:rPr>
        <w:t>СОВЕТ СЕЛЬСКОГО ПОСЕЛЕНИЯ КАРИЕВСКИЙ СЕЛЬСОВЕТ</w:t>
      </w:r>
    </w:p>
    <w:p w:rsidR="00B95134" w:rsidRPr="00B95134" w:rsidRDefault="00B95134" w:rsidP="00B95134">
      <w:pPr>
        <w:keepNext/>
        <w:tabs>
          <w:tab w:val="num" w:pos="0"/>
        </w:tabs>
        <w:spacing w:after="160"/>
        <w:jc w:val="center"/>
        <w:outlineLvl w:val="1"/>
        <w:rPr>
          <w:rFonts w:eastAsia="Calibri"/>
          <w:b/>
          <w:sz w:val="28"/>
          <w:szCs w:val="28"/>
          <w:lang w:eastAsia="en-US"/>
        </w:rPr>
      </w:pPr>
      <w:r w:rsidRPr="00B95134">
        <w:rPr>
          <w:rFonts w:eastAsia="Calibri"/>
          <w:b/>
          <w:sz w:val="28"/>
          <w:szCs w:val="28"/>
          <w:lang w:eastAsia="en-US"/>
        </w:rPr>
        <w:t>МУНИЦИПАЛЬНОГО РАЙОНА</w:t>
      </w:r>
    </w:p>
    <w:p w:rsidR="00B95134" w:rsidRPr="00B95134" w:rsidRDefault="00B95134" w:rsidP="00B95134">
      <w:pPr>
        <w:keepNext/>
        <w:tabs>
          <w:tab w:val="num" w:pos="0"/>
        </w:tabs>
        <w:spacing w:after="160"/>
        <w:jc w:val="center"/>
        <w:outlineLvl w:val="1"/>
        <w:rPr>
          <w:rFonts w:eastAsia="Calibri"/>
          <w:b/>
          <w:sz w:val="28"/>
          <w:szCs w:val="28"/>
          <w:lang w:eastAsia="en-US"/>
        </w:rPr>
      </w:pPr>
      <w:r w:rsidRPr="00B95134">
        <w:rPr>
          <w:rFonts w:eastAsia="Calibri"/>
          <w:b/>
          <w:sz w:val="28"/>
          <w:szCs w:val="28"/>
          <w:lang w:eastAsia="en-US"/>
        </w:rPr>
        <w:t>КРАСНОКАМСКИЙ РАЙОН РЕСПУБЛИКИ БАШКОРТОСТАН</w:t>
      </w:r>
    </w:p>
    <w:p w:rsidR="00B95134" w:rsidRPr="00B95134" w:rsidRDefault="00B95134" w:rsidP="00B95134">
      <w:pPr>
        <w:keepNext/>
        <w:tabs>
          <w:tab w:val="num" w:pos="0"/>
        </w:tabs>
        <w:spacing w:after="160"/>
        <w:outlineLvl w:val="1"/>
        <w:rPr>
          <w:rFonts w:eastAsia="Calibri"/>
          <w:b/>
          <w:lang w:eastAsia="en-US"/>
        </w:rPr>
      </w:pPr>
    </w:p>
    <w:p w:rsidR="00B95134" w:rsidRPr="00B95134" w:rsidRDefault="00B95134" w:rsidP="00B95134">
      <w:pPr>
        <w:keepNext/>
        <w:tabs>
          <w:tab w:val="num" w:pos="0"/>
        </w:tabs>
        <w:spacing w:after="160"/>
        <w:outlineLvl w:val="1"/>
        <w:rPr>
          <w:rFonts w:eastAsia="Calibri"/>
          <w:b/>
          <w:sz w:val="28"/>
          <w:szCs w:val="28"/>
          <w:lang w:eastAsia="en-US"/>
        </w:rPr>
      </w:pPr>
      <w:r w:rsidRPr="00B95134">
        <w:rPr>
          <w:rFonts w:eastAsia="Calibri"/>
          <w:b/>
          <w:sz w:val="28"/>
          <w:szCs w:val="28"/>
          <w:lang w:eastAsia="en-US"/>
        </w:rPr>
        <w:t xml:space="preserve">               ҠАРАР                                                                   РЕШЕНИЕ</w:t>
      </w:r>
    </w:p>
    <w:p w:rsidR="00B95134" w:rsidRPr="00B95134" w:rsidRDefault="00B95134" w:rsidP="00B95134">
      <w:pPr>
        <w:spacing w:after="160"/>
        <w:rPr>
          <w:rFonts w:eastAsia="Calibri"/>
          <w:sz w:val="28"/>
          <w:szCs w:val="28"/>
          <w:lang w:eastAsia="en-US"/>
        </w:rPr>
      </w:pPr>
    </w:p>
    <w:p w:rsidR="00B95134" w:rsidRPr="00B95134" w:rsidRDefault="00B95134" w:rsidP="00B95134">
      <w:pPr>
        <w:spacing w:after="160"/>
        <w:rPr>
          <w:rFonts w:eastAsia="Calibri"/>
          <w:sz w:val="28"/>
          <w:szCs w:val="28"/>
          <w:lang w:eastAsia="en-US"/>
        </w:rPr>
      </w:pPr>
      <w:r w:rsidRPr="00B95134">
        <w:rPr>
          <w:rFonts w:eastAsia="Calibri"/>
          <w:sz w:val="28"/>
          <w:szCs w:val="28"/>
          <w:lang w:eastAsia="en-US"/>
        </w:rPr>
        <w:t xml:space="preserve">        «__» _____</w:t>
      </w:r>
      <w:proofErr w:type="gramStart"/>
      <w:r w:rsidRPr="00B95134">
        <w:rPr>
          <w:rFonts w:eastAsia="Calibri"/>
          <w:sz w:val="28"/>
          <w:szCs w:val="28"/>
          <w:lang w:eastAsia="en-US"/>
        </w:rPr>
        <w:t>_  2021</w:t>
      </w:r>
      <w:proofErr w:type="gramEnd"/>
      <w:r w:rsidRPr="00B95134">
        <w:rPr>
          <w:rFonts w:eastAsia="Calibri"/>
          <w:sz w:val="28"/>
          <w:szCs w:val="28"/>
          <w:lang w:eastAsia="en-US"/>
        </w:rPr>
        <w:t xml:space="preserve"> й                     №__          «___»  _______  2021 г.</w:t>
      </w:r>
    </w:p>
    <w:p w:rsidR="0011482D" w:rsidRPr="00B95134" w:rsidRDefault="0011482D" w:rsidP="00B95134">
      <w:pPr>
        <w:pStyle w:val="a3"/>
        <w:jc w:val="center"/>
        <w:rPr>
          <w:b/>
          <w:color w:val="000000"/>
          <w:sz w:val="27"/>
          <w:szCs w:val="27"/>
        </w:rPr>
      </w:pPr>
      <w:r w:rsidRPr="00B95134">
        <w:rPr>
          <w:b/>
          <w:color w:val="000000"/>
          <w:sz w:val="27"/>
          <w:szCs w:val="27"/>
        </w:rPr>
        <w:t xml:space="preserve">Об утверждении Положения о порядке организации и проведения публичных слушаний сельского поселения </w:t>
      </w:r>
      <w:proofErr w:type="spellStart"/>
      <w:r w:rsidR="00B95134">
        <w:rPr>
          <w:b/>
          <w:color w:val="000000"/>
          <w:sz w:val="27"/>
          <w:szCs w:val="27"/>
        </w:rPr>
        <w:t>Кариевский</w:t>
      </w:r>
      <w:proofErr w:type="spellEnd"/>
      <w:r w:rsidRPr="00B95134">
        <w:rPr>
          <w:b/>
          <w:color w:val="000000"/>
          <w:sz w:val="27"/>
          <w:szCs w:val="27"/>
        </w:rPr>
        <w:t xml:space="preserve"> сельсовет муниципального района </w:t>
      </w:r>
      <w:proofErr w:type="spellStart"/>
      <w:r w:rsidRPr="00B95134">
        <w:rPr>
          <w:b/>
          <w:color w:val="000000"/>
          <w:sz w:val="27"/>
          <w:szCs w:val="27"/>
        </w:rPr>
        <w:t>Краснокамский</w:t>
      </w:r>
      <w:proofErr w:type="spellEnd"/>
      <w:r w:rsidRPr="00B95134">
        <w:rPr>
          <w:b/>
          <w:color w:val="000000"/>
          <w:sz w:val="27"/>
          <w:szCs w:val="27"/>
        </w:rPr>
        <w:t xml:space="preserve"> район</w:t>
      </w:r>
      <w:r w:rsidR="00B95134" w:rsidRPr="00B95134">
        <w:rPr>
          <w:b/>
          <w:color w:val="000000"/>
          <w:sz w:val="27"/>
          <w:szCs w:val="27"/>
        </w:rPr>
        <w:t xml:space="preserve"> </w:t>
      </w:r>
      <w:r w:rsidRPr="00B95134">
        <w:rPr>
          <w:b/>
          <w:color w:val="000000"/>
          <w:sz w:val="27"/>
          <w:szCs w:val="27"/>
        </w:rPr>
        <w:t>Республики Башкортостан</w:t>
      </w:r>
    </w:p>
    <w:p w:rsidR="00B95134" w:rsidRDefault="0011482D" w:rsidP="0011482D">
      <w:pPr>
        <w:pStyle w:val="a3"/>
        <w:jc w:val="both"/>
        <w:rPr>
          <w:color w:val="000000"/>
          <w:sz w:val="27"/>
          <w:szCs w:val="27"/>
        </w:rPr>
      </w:pPr>
      <w:r>
        <w:rPr>
          <w:color w:val="000000"/>
          <w:sz w:val="27"/>
          <w:szCs w:val="27"/>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на основании статьи 11 Устава сельского поселения </w:t>
      </w:r>
      <w:proofErr w:type="spellStart"/>
      <w:r w:rsidR="00B95134">
        <w:rPr>
          <w:color w:val="000000"/>
          <w:sz w:val="27"/>
          <w:szCs w:val="27"/>
        </w:rPr>
        <w:t>Кариевский</w:t>
      </w:r>
      <w:proofErr w:type="spellEnd"/>
      <w:r>
        <w:rPr>
          <w:color w:val="000000"/>
          <w:sz w:val="27"/>
          <w:szCs w:val="27"/>
        </w:rPr>
        <w:t xml:space="preserve"> сельсовет муниципального района </w:t>
      </w:r>
      <w:proofErr w:type="spellStart"/>
      <w:r>
        <w:rPr>
          <w:color w:val="000000"/>
          <w:sz w:val="27"/>
          <w:szCs w:val="27"/>
        </w:rPr>
        <w:t>Краснокамский</w:t>
      </w:r>
      <w:proofErr w:type="spellEnd"/>
      <w:r>
        <w:rPr>
          <w:color w:val="000000"/>
          <w:sz w:val="27"/>
          <w:szCs w:val="27"/>
        </w:rPr>
        <w:t xml:space="preserve"> район Республики Башкортостан, на основании требования прокуратуры </w:t>
      </w:r>
      <w:proofErr w:type="spellStart"/>
      <w:r>
        <w:rPr>
          <w:color w:val="000000"/>
          <w:sz w:val="27"/>
          <w:szCs w:val="27"/>
        </w:rPr>
        <w:t>Краснокамского</w:t>
      </w:r>
      <w:proofErr w:type="spellEnd"/>
      <w:r>
        <w:rPr>
          <w:color w:val="000000"/>
          <w:sz w:val="27"/>
          <w:szCs w:val="27"/>
        </w:rPr>
        <w:t xml:space="preserve"> района об изменении решения Совета от 15.05.2009 № 37 «Об утверждении Положения о публичных слушаниях» с целью исключения выявленного коррупционного фактора и приведения в соответствие с действующим законодательством, Совет сельского поселения </w:t>
      </w:r>
      <w:proofErr w:type="spellStart"/>
      <w:r w:rsidR="00B95134">
        <w:rPr>
          <w:color w:val="000000"/>
          <w:sz w:val="27"/>
          <w:szCs w:val="27"/>
        </w:rPr>
        <w:t>Кариевский</w:t>
      </w:r>
      <w:proofErr w:type="spellEnd"/>
      <w:r>
        <w:rPr>
          <w:color w:val="000000"/>
          <w:sz w:val="27"/>
          <w:szCs w:val="27"/>
        </w:rPr>
        <w:t xml:space="preserve"> сельсовет муниципального района </w:t>
      </w:r>
      <w:proofErr w:type="spellStart"/>
      <w:r>
        <w:rPr>
          <w:color w:val="000000"/>
          <w:sz w:val="27"/>
          <w:szCs w:val="27"/>
        </w:rPr>
        <w:t>Краснокамский</w:t>
      </w:r>
      <w:proofErr w:type="spellEnd"/>
      <w:r>
        <w:rPr>
          <w:color w:val="000000"/>
          <w:sz w:val="27"/>
          <w:szCs w:val="27"/>
        </w:rPr>
        <w:t xml:space="preserve"> район Республики Башкортостан</w:t>
      </w:r>
      <w:r w:rsidR="00B95134">
        <w:rPr>
          <w:color w:val="000000"/>
          <w:sz w:val="27"/>
          <w:szCs w:val="27"/>
        </w:rPr>
        <w:t xml:space="preserve">    </w:t>
      </w:r>
    </w:p>
    <w:p w:rsidR="0011482D" w:rsidRDefault="0011482D" w:rsidP="00B95134">
      <w:pPr>
        <w:pStyle w:val="a3"/>
        <w:jc w:val="center"/>
        <w:rPr>
          <w:color w:val="000000"/>
          <w:sz w:val="27"/>
          <w:szCs w:val="27"/>
        </w:rPr>
      </w:pPr>
      <w:r>
        <w:rPr>
          <w:color w:val="000000"/>
          <w:sz w:val="27"/>
          <w:szCs w:val="27"/>
        </w:rPr>
        <w:t>РЕШИЛ:</w:t>
      </w:r>
    </w:p>
    <w:p w:rsidR="0011482D" w:rsidRDefault="0011482D" w:rsidP="0011482D">
      <w:pPr>
        <w:pStyle w:val="a3"/>
        <w:jc w:val="both"/>
        <w:rPr>
          <w:color w:val="000000"/>
          <w:sz w:val="27"/>
          <w:szCs w:val="27"/>
        </w:rPr>
      </w:pPr>
      <w:r>
        <w:rPr>
          <w:color w:val="000000"/>
          <w:sz w:val="27"/>
          <w:szCs w:val="27"/>
        </w:rPr>
        <w:t xml:space="preserve">1. Утвердить прилагаемое Положение о порядке организации и проведении публичных слушаний сельского поселении </w:t>
      </w:r>
      <w:proofErr w:type="spellStart"/>
      <w:r w:rsidR="00B95134">
        <w:rPr>
          <w:color w:val="000000"/>
          <w:sz w:val="27"/>
          <w:szCs w:val="27"/>
        </w:rPr>
        <w:t>Кариевский</w:t>
      </w:r>
      <w:proofErr w:type="spellEnd"/>
      <w:r>
        <w:rPr>
          <w:color w:val="000000"/>
          <w:sz w:val="27"/>
          <w:szCs w:val="27"/>
        </w:rPr>
        <w:t xml:space="preserve"> сельсовет муниципального района </w:t>
      </w:r>
      <w:proofErr w:type="spellStart"/>
      <w:r>
        <w:rPr>
          <w:color w:val="000000"/>
          <w:sz w:val="27"/>
          <w:szCs w:val="27"/>
        </w:rPr>
        <w:t>Краснокамский</w:t>
      </w:r>
      <w:proofErr w:type="spellEnd"/>
      <w:r>
        <w:rPr>
          <w:color w:val="000000"/>
          <w:sz w:val="27"/>
          <w:szCs w:val="27"/>
        </w:rPr>
        <w:t xml:space="preserve"> район Республики Башкортостан.</w:t>
      </w:r>
    </w:p>
    <w:p w:rsidR="0011482D" w:rsidRDefault="0011482D" w:rsidP="0011482D">
      <w:pPr>
        <w:pStyle w:val="a3"/>
        <w:jc w:val="both"/>
        <w:rPr>
          <w:color w:val="000000"/>
          <w:sz w:val="27"/>
          <w:szCs w:val="27"/>
        </w:rPr>
      </w:pPr>
      <w:r>
        <w:rPr>
          <w:color w:val="000000"/>
          <w:sz w:val="27"/>
          <w:szCs w:val="27"/>
        </w:rPr>
        <w:t xml:space="preserve">2. Признать утратившими силу решение Совета сельского поселения </w:t>
      </w:r>
      <w:proofErr w:type="spellStart"/>
      <w:r w:rsidR="00B95134">
        <w:rPr>
          <w:color w:val="000000"/>
          <w:sz w:val="27"/>
          <w:szCs w:val="27"/>
        </w:rPr>
        <w:t>Кариевский</w:t>
      </w:r>
      <w:proofErr w:type="spellEnd"/>
      <w:r>
        <w:rPr>
          <w:color w:val="000000"/>
          <w:sz w:val="27"/>
          <w:szCs w:val="27"/>
        </w:rPr>
        <w:t xml:space="preserve"> сельсовет муниципального района </w:t>
      </w:r>
      <w:proofErr w:type="spellStart"/>
      <w:r>
        <w:rPr>
          <w:color w:val="000000"/>
          <w:sz w:val="27"/>
          <w:szCs w:val="27"/>
        </w:rPr>
        <w:t>Краснокамский</w:t>
      </w:r>
      <w:proofErr w:type="spellEnd"/>
      <w:r>
        <w:rPr>
          <w:color w:val="000000"/>
          <w:sz w:val="27"/>
          <w:szCs w:val="27"/>
        </w:rPr>
        <w:t xml:space="preserve"> район Республики Башкортостан от 15.05.2009 № 37 «Об утверждении Положения о публичных слушаниях».</w:t>
      </w:r>
    </w:p>
    <w:p w:rsidR="0011482D" w:rsidRDefault="0011482D" w:rsidP="0011482D">
      <w:pPr>
        <w:pStyle w:val="a3"/>
        <w:jc w:val="both"/>
        <w:rPr>
          <w:color w:val="000000"/>
          <w:sz w:val="27"/>
          <w:szCs w:val="27"/>
        </w:rPr>
      </w:pPr>
      <w:r>
        <w:rPr>
          <w:color w:val="000000"/>
          <w:sz w:val="27"/>
          <w:szCs w:val="27"/>
        </w:rPr>
        <w:t xml:space="preserve">3. Обнародовать данное решение на информационном стенде в здании Администрации сельского поселения </w:t>
      </w:r>
      <w:proofErr w:type="spellStart"/>
      <w:r w:rsidR="00B95134">
        <w:rPr>
          <w:color w:val="000000"/>
          <w:sz w:val="27"/>
          <w:szCs w:val="27"/>
        </w:rPr>
        <w:t>Кариевский</w:t>
      </w:r>
      <w:proofErr w:type="spellEnd"/>
      <w:r>
        <w:rPr>
          <w:color w:val="000000"/>
          <w:sz w:val="27"/>
          <w:szCs w:val="27"/>
        </w:rPr>
        <w:t xml:space="preserve"> сельсовет и разместить на официальном сайте муниципального района </w:t>
      </w:r>
      <w:proofErr w:type="spellStart"/>
      <w:r>
        <w:rPr>
          <w:color w:val="000000"/>
          <w:sz w:val="27"/>
          <w:szCs w:val="27"/>
        </w:rPr>
        <w:t>Краснокамский</w:t>
      </w:r>
      <w:proofErr w:type="spellEnd"/>
      <w:r>
        <w:rPr>
          <w:color w:val="000000"/>
          <w:sz w:val="27"/>
          <w:szCs w:val="27"/>
        </w:rPr>
        <w:t xml:space="preserve"> район Республики Башкортостан.</w:t>
      </w:r>
    </w:p>
    <w:p w:rsidR="0011482D" w:rsidRDefault="0011482D" w:rsidP="0011482D">
      <w:pPr>
        <w:pStyle w:val="a3"/>
        <w:jc w:val="both"/>
        <w:rPr>
          <w:color w:val="000000"/>
          <w:sz w:val="27"/>
          <w:szCs w:val="27"/>
        </w:rPr>
      </w:pPr>
      <w:r>
        <w:rPr>
          <w:color w:val="000000"/>
          <w:sz w:val="27"/>
          <w:szCs w:val="27"/>
        </w:rPr>
        <w:t>Глава сельского поселения</w:t>
      </w:r>
    </w:p>
    <w:p w:rsidR="0011482D" w:rsidRDefault="0011482D" w:rsidP="0011482D">
      <w:pPr>
        <w:jc w:val="both"/>
      </w:pPr>
    </w:p>
    <w:p w:rsidR="0011482D" w:rsidRDefault="0011482D" w:rsidP="00721132">
      <w:pPr>
        <w:pStyle w:val="a3"/>
        <w:ind w:left="5529"/>
        <w:jc w:val="center"/>
        <w:rPr>
          <w:color w:val="000000"/>
          <w:sz w:val="20"/>
          <w:szCs w:val="20"/>
        </w:rPr>
      </w:pPr>
      <w:r w:rsidRPr="00B86465">
        <w:rPr>
          <w:color w:val="000000"/>
          <w:sz w:val="20"/>
          <w:szCs w:val="20"/>
        </w:rPr>
        <w:lastRenderedPageBreak/>
        <w:t>Утверждено</w:t>
      </w:r>
    </w:p>
    <w:p w:rsidR="0011482D" w:rsidRPr="00B86465" w:rsidRDefault="0011482D" w:rsidP="00721132">
      <w:pPr>
        <w:pStyle w:val="a3"/>
        <w:ind w:left="5664"/>
        <w:jc w:val="both"/>
        <w:rPr>
          <w:color w:val="000000"/>
          <w:sz w:val="20"/>
          <w:szCs w:val="20"/>
        </w:rPr>
      </w:pPr>
      <w:r w:rsidRPr="00B86465">
        <w:rPr>
          <w:color w:val="000000"/>
          <w:sz w:val="20"/>
          <w:szCs w:val="20"/>
        </w:rPr>
        <w:t>решением Совета</w:t>
      </w:r>
      <w:r>
        <w:rPr>
          <w:color w:val="000000"/>
          <w:sz w:val="20"/>
          <w:szCs w:val="20"/>
        </w:rPr>
        <w:t xml:space="preserve"> </w:t>
      </w:r>
      <w:r w:rsidRPr="00B86465">
        <w:rPr>
          <w:color w:val="000000"/>
          <w:sz w:val="20"/>
          <w:szCs w:val="20"/>
        </w:rPr>
        <w:t>сельского поселения</w:t>
      </w:r>
      <w:r w:rsidR="00721132">
        <w:rPr>
          <w:color w:val="000000"/>
          <w:sz w:val="20"/>
          <w:szCs w:val="20"/>
        </w:rPr>
        <w:t xml:space="preserve"> </w:t>
      </w:r>
      <w:proofErr w:type="spellStart"/>
      <w:r w:rsidR="00721132">
        <w:rPr>
          <w:color w:val="000000"/>
          <w:sz w:val="20"/>
          <w:szCs w:val="20"/>
        </w:rPr>
        <w:t>Кариев</w:t>
      </w:r>
      <w:r w:rsidRPr="00B86465">
        <w:rPr>
          <w:color w:val="000000"/>
          <w:sz w:val="20"/>
          <w:szCs w:val="20"/>
        </w:rPr>
        <w:t>ский</w:t>
      </w:r>
      <w:proofErr w:type="spellEnd"/>
      <w:r w:rsidRPr="00B86465">
        <w:rPr>
          <w:color w:val="000000"/>
          <w:sz w:val="20"/>
          <w:szCs w:val="20"/>
        </w:rPr>
        <w:t xml:space="preserve"> сельсовет</w:t>
      </w:r>
      <w:r>
        <w:rPr>
          <w:color w:val="000000"/>
          <w:sz w:val="20"/>
          <w:szCs w:val="20"/>
        </w:rPr>
        <w:t xml:space="preserve"> </w:t>
      </w:r>
      <w:r w:rsidRPr="00B86465">
        <w:rPr>
          <w:color w:val="000000"/>
          <w:sz w:val="20"/>
          <w:szCs w:val="20"/>
        </w:rPr>
        <w:t>муниципального района</w:t>
      </w:r>
      <w:r>
        <w:rPr>
          <w:color w:val="000000"/>
          <w:sz w:val="20"/>
          <w:szCs w:val="20"/>
        </w:rPr>
        <w:tab/>
      </w:r>
      <w:proofErr w:type="spellStart"/>
      <w:r w:rsidRPr="00B86465">
        <w:rPr>
          <w:color w:val="000000"/>
          <w:sz w:val="20"/>
          <w:szCs w:val="20"/>
        </w:rPr>
        <w:t>Краснокамский</w:t>
      </w:r>
      <w:proofErr w:type="spellEnd"/>
      <w:r w:rsidRPr="00B86465">
        <w:rPr>
          <w:color w:val="000000"/>
          <w:sz w:val="20"/>
          <w:szCs w:val="20"/>
        </w:rPr>
        <w:t xml:space="preserve"> район</w:t>
      </w:r>
      <w:r w:rsidR="00721132">
        <w:rPr>
          <w:color w:val="000000"/>
          <w:sz w:val="20"/>
          <w:szCs w:val="20"/>
        </w:rPr>
        <w:br/>
      </w:r>
      <w:r w:rsidRPr="00B86465">
        <w:rPr>
          <w:color w:val="000000"/>
          <w:sz w:val="20"/>
          <w:szCs w:val="20"/>
        </w:rPr>
        <w:t>Республики Башкортостан</w:t>
      </w:r>
      <w:r>
        <w:rPr>
          <w:color w:val="000000"/>
          <w:sz w:val="20"/>
          <w:szCs w:val="20"/>
        </w:rPr>
        <w:t xml:space="preserve"> </w:t>
      </w:r>
      <w:r w:rsidR="00721132">
        <w:rPr>
          <w:color w:val="000000"/>
          <w:sz w:val="20"/>
          <w:szCs w:val="20"/>
        </w:rPr>
        <w:br/>
      </w:r>
      <w:r>
        <w:rPr>
          <w:color w:val="000000"/>
          <w:sz w:val="20"/>
          <w:szCs w:val="20"/>
        </w:rPr>
        <w:t>от ____</w:t>
      </w:r>
      <w:r w:rsidR="00721132">
        <w:rPr>
          <w:color w:val="000000"/>
          <w:sz w:val="20"/>
          <w:szCs w:val="20"/>
        </w:rPr>
        <w:t xml:space="preserve">   </w:t>
      </w:r>
      <w:r>
        <w:rPr>
          <w:color w:val="000000"/>
          <w:sz w:val="20"/>
          <w:szCs w:val="20"/>
        </w:rPr>
        <w:t>________</w:t>
      </w:r>
      <w:r w:rsidRPr="00B86465">
        <w:rPr>
          <w:color w:val="000000"/>
          <w:sz w:val="20"/>
          <w:szCs w:val="20"/>
        </w:rPr>
        <w:t xml:space="preserve"> 2021 № _</w:t>
      </w:r>
      <w:r>
        <w:rPr>
          <w:color w:val="000000"/>
          <w:sz w:val="20"/>
          <w:szCs w:val="20"/>
        </w:rPr>
        <w:t>____</w:t>
      </w:r>
      <w:r w:rsidRPr="00B86465">
        <w:rPr>
          <w:color w:val="000000"/>
          <w:sz w:val="20"/>
          <w:szCs w:val="20"/>
        </w:rPr>
        <w:t>_</w:t>
      </w:r>
    </w:p>
    <w:p w:rsidR="0011482D" w:rsidRDefault="0011482D" w:rsidP="0011482D">
      <w:pPr>
        <w:pStyle w:val="a3"/>
        <w:jc w:val="center"/>
        <w:rPr>
          <w:b/>
          <w:color w:val="000000"/>
        </w:rPr>
      </w:pPr>
    </w:p>
    <w:p w:rsidR="0011482D" w:rsidRPr="00BF2EE3" w:rsidRDefault="0011482D" w:rsidP="0011482D">
      <w:pPr>
        <w:pStyle w:val="a3"/>
        <w:jc w:val="center"/>
        <w:rPr>
          <w:b/>
          <w:color w:val="000000"/>
        </w:rPr>
      </w:pPr>
      <w:r w:rsidRPr="00BF2EE3">
        <w:rPr>
          <w:b/>
          <w:color w:val="000000"/>
        </w:rPr>
        <w:t>ПОЛОЖЕНИЕ</w:t>
      </w:r>
    </w:p>
    <w:p w:rsidR="0011482D" w:rsidRPr="00BF2EE3" w:rsidRDefault="0011482D" w:rsidP="0011482D">
      <w:pPr>
        <w:pStyle w:val="a3"/>
        <w:jc w:val="both"/>
        <w:rPr>
          <w:b/>
          <w:color w:val="000000"/>
        </w:rPr>
      </w:pPr>
      <w:r w:rsidRPr="00BF2EE3">
        <w:rPr>
          <w:b/>
          <w:color w:val="000000"/>
        </w:rPr>
        <w:t xml:space="preserve">о порядке организации и проведения публичных слушаний сельского </w:t>
      </w:r>
      <w:proofErr w:type="gramStart"/>
      <w:r w:rsidRPr="00BF2EE3">
        <w:rPr>
          <w:b/>
          <w:color w:val="000000"/>
        </w:rPr>
        <w:t xml:space="preserve">поселения  </w:t>
      </w:r>
      <w:bookmarkStart w:id="0" w:name="_GoBack"/>
      <w:proofErr w:type="spellStart"/>
      <w:r w:rsidR="00721132">
        <w:rPr>
          <w:b/>
          <w:color w:val="000000"/>
        </w:rPr>
        <w:t>Кариевский</w:t>
      </w:r>
      <w:bookmarkEnd w:id="0"/>
      <w:proofErr w:type="spellEnd"/>
      <w:proofErr w:type="gramEnd"/>
      <w:r w:rsidRPr="00BF2EE3">
        <w:rPr>
          <w:b/>
          <w:color w:val="000000"/>
        </w:rPr>
        <w:t xml:space="preserve"> сельсовет муниципального района  </w:t>
      </w:r>
      <w:proofErr w:type="spellStart"/>
      <w:r w:rsidRPr="00BF2EE3">
        <w:rPr>
          <w:b/>
          <w:color w:val="000000"/>
        </w:rPr>
        <w:t>Краснокамский</w:t>
      </w:r>
      <w:proofErr w:type="spellEnd"/>
      <w:r w:rsidRPr="00BF2EE3">
        <w:rPr>
          <w:b/>
          <w:color w:val="000000"/>
        </w:rPr>
        <w:t xml:space="preserve"> район                           Республики Башкортостан</w:t>
      </w:r>
    </w:p>
    <w:p w:rsidR="0011482D" w:rsidRDefault="0011482D" w:rsidP="0011482D">
      <w:pPr>
        <w:pStyle w:val="a3"/>
        <w:jc w:val="both"/>
        <w:rPr>
          <w:color w:val="000000"/>
          <w:sz w:val="27"/>
          <w:szCs w:val="27"/>
        </w:rPr>
      </w:pPr>
      <w:r>
        <w:rPr>
          <w:color w:val="000000"/>
          <w:sz w:val="27"/>
          <w:szCs w:val="27"/>
        </w:rPr>
        <w:t>Настоящее Положение о порядке организации и проведения публичных слушаний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порядок организации и проведения публичных слушаний.</w:t>
      </w:r>
    </w:p>
    <w:p w:rsidR="0011482D" w:rsidRDefault="0011482D" w:rsidP="0011482D">
      <w:pPr>
        <w:pStyle w:val="a3"/>
        <w:jc w:val="both"/>
        <w:rPr>
          <w:color w:val="000000"/>
          <w:sz w:val="27"/>
          <w:szCs w:val="27"/>
        </w:rPr>
      </w:pPr>
      <w:r>
        <w:rPr>
          <w:color w:val="000000"/>
          <w:sz w:val="27"/>
          <w:szCs w:val="27"/>
        </w:rPr>
        <w:t>1. Общие положения</w:t>
      </w:r>
    </w:p>
    <w:p w:rsidR="0011482D" w:rsidRDefault="0011482D" w:rsidP="0011482D">
      <w:pPr>
        <w:pStyle w:val="a3"/>
        <w:jc w:val="both"/>
        <w:rPr>
          <w:color w:val="000000"/>
          <w:sz w:val="27"/>
          <w:szCs w:val="27"/>
        </w:rPr>
      </w:pPr>
      <w:r>
        <w:rPr>
          <w:color w:val="000000"/>
          <w:sz w:val="27"/>
          <w:szCs w:val="27"/>
        </w:rPr>
        <w:t xml:space="preserve">1.1. Публичные слушания проводятся с целью выявления и учета мнения населения в муниципальном образовании </w:t>
      </w:r>
      <w:proofErr w:type="spellStart"/>
      <w:r w:rsidR="00B95134">
        <w:rPr>
          <w:color w:val="000000"/>
          <w:sz w:val="27"/>
          <w:szCs w:val="27"/>
        </w:rPr>
        <w:t>Кариевский</w:t>
      </w:r>
      <w:proofErr w:type="spellEnd"/>
      <w:r>
        <w:rPr>
          <w:color w:val="000000"/>
          <w:sz w:val="27"/>
          <w:szCs w:val="27"/>
        </w:rPr>
        <w:t xml:space="preserve"> сельсовет муниципального района </w:t>
      </w:r>
      <w:proofErr w:type="spellStart"/>
      <w:r>
        <w:rPr>
          <w:color w:val="000000"/>
          <w:sz w:val="27"/>
          <w:szCs w:val="27"/>
        </w:rPr>
        <w:t>Краснокамский</w:t>
      </w:r>
      <w:proofErr w:type="spellEnd"/>
      <w:r>
        <w:rPr>
          <w:color w:val="000000"/>
          <w:sz w:val="27"/>
          <w:szCs w:val="27"/>
        </w:rPr>
        <w:t xml:space="preserve"> район Республики Башкортостан (далее по тексту - муниципальное образование)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11482D" w:rsidRDefault="0011482D" w:rsidP="0011482D">
      <w:pPr>
        <w:pStyle w:val="a3"/>
        <w:jc w:val="both"/>
        <w:rPr>
          <w:color w:val="000000"/>
          <w:sz w:val="27"/>
          <w:szCs w:val="27"/>
        </w:rPr>
      </w:pPr>
      <w:r>
        <w:rPr>
          <w:color w:val="000000"/>
          <w:sz w:val="27"/>
          <w:szCs w:val="27"/>
        </w:rPr>
        <w:t xml:space="preserve">1.2. Участниками публичных слушаний могут быть жители муниципального образования </w:t>
      </w:r>
      <w:proofErr w:type="spellStart"/>
      <w:r w:rsidR="00B95134">
        <w:rPr>
          <w:color w:val="000000"/>
          <w:sz w:val="27"/>
          <w:szCs w:val="27"/>
        </w:rPr>
        <w:t>Кариевский</w:t>
      </w:r>
      <w:proofErr w:type="spellEnd"/>
      <w:r>
        <w:rPr>
          <w:color w:val="000000"/>
          <w:sz w:val="27"/>
          <w:szCs w:val="27"/>
        </w:rPr>
        <w:t xml:space="preserve"> сельсовет муниципального района </w:t>
      </w:r>
      <w:proofErr w:type="spellStart"/>
      <w:r>
        <w:rPr>
          <w:color w:val="000000"/>
          <w:sz w:val="27"/>
          <w:szCs w:val="27"/>
        </w:rPr>
        <w:t>Краснокамский</w:t>
      </w:r>
      <w:proofErr w:type="spellEnd"/>
      <w:r>
        <w:rPr>
          <w:color w:val="000000"/>
          <w:sz w:val="27"/>
          <w:szCs w:val="27"/>
        </w:rPr>
        <w:t xml:space="preserve"> район Республики Башкортостан, обладающие избирательным </w:t>
      </w:r>
      <w:proofErr w:type="gramStart"/>
      <w:r>
        <w:rPr>
          <w:color w:val="000000"/>
          <w:sz w:val="27"/>
          <w:szCs w:val="27"/>
        </w:rPr>
        <w:t>правом(</w:t>
      </w:r>
      <w:proofErr w:type="gramEnd"/>
      <w:r>
        <w:rPr>
          <w:color w:val="000000"/>
          <w:sz w:val="27"/>
          <w:szCs w:val="27"/>
        </w:rPr>
        <w:t>далее – жители), органы территориального общественного самоуправления, эксперты, давшие заключения на предложения по проекту муниципального правового акта, приглашенные.</w:t>
      </w:r>
    </w:p>
    <w:p w:rsidR="0011482D" w:rsidRDefault="0011482D" w:rsidP="0011482D">
      <w:pPr>
        <w:pStyle w:val="a3"/>
        <w:jc w:val="both"/>
        <w:rPr>
          <w:color w:val="000000"/>
          <w:sz w:val="27"/>
          <w:szCs w:val="27"/>
        </w:rPr>
      </w:pPr>
      <w:r>
        <w:rPr>
          <w:color w:val="000000"/>
          <w:sz w:val="27"/>
          <w:szCs w:val="27"/>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11482D" w:rsidRDefault="0011482D" w:rsidP="0011482D">
      <w:pPr>
        <w:pStyle w:val="a3"/>
        <w:jc w:val="both"/>
        <w:rPr>
          <w:color w:val="000000"/>
          <w:sz w:val="27"/>
          <w:szCs w:val="27"/>
        </w:rPr>
      </w:pPr>
      <w:r>
        <w:rPr>
          <w:color w:val="000000"/>
          <w:sz w:val="27"/>
          <w:szCs w:val="27"/>
        </w:rPr>
        <w:t>1.4. На публичные слушания выносятся:</w:t>
      </w:r>
    </w:p>
    <w:p w:rsidR="0011482D" w:rsidRDefault="0011482D" w:rsidP="0011482D">
      <w:pPr>
        <w:pStyle w:val="a3"/>
        <w:jc w:val="both"/>
        <w:rPr>
          <w:color w:val="000000"/>
          <w:sz w:val="27"/>
          <w:szCs w:val="27"/>
        </w:rPr>
      </w:pPr>
      <w:r>
        <w:rPr>
          <w:color w:val="000000"/>
          <w:sz w:val="27"/>
          <w:szCs w:val="27"/>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r>
        <w:rPr>
          <w:color w:val="000000"/>
          <w:sz w:val="27"/>
          <w:szCs w:val="27"/>
        </w:rPr>
        <w:lastRenderedPageBreak/>
        <w:t>Российской Федерации, федеральных законов, конституции (устава) или законов субъекта Российской Федерации в целях</w:t>
      </w:r>
    </w:p>
    <w:p w:rsidR="0011482D" w:rsidRDefault="0011482D" w:rsidP="0011482D">
      <w:pPr>
        <w:pStyle w:val="a3"/>
        <w:jc w:val="both"/>
        <w:rPr>
          <w:color w:val="000000"/>
          <w:sz w:val="27"/>
          <w:szCs w:val="27"/>
        </w:rPr>
      </w:pPr>
      <w:r>
        <w:rPr>
          <w:color w:val="000000"/>
          <w:sz w:val="27"/>
          <w:szCs w:val="27"/>
        </w:rPr>
        <w:t>приведения данного устава в соответствие с этими нормативными правовыми актами;</w:t>
      </w:r>
    </w:p>
    <w:p w:rsidR="0011482D" w:rsidRDefault="0011482D" w:rsidP="0011482D">
      <w:pPr>
        <w:pStyle w:val="a3"/>
        <w:jc w:val="both"/>
        <w:rPr>
          <w:color w:val="000000"/>
          <w:sz w:val="27"/>
          <w:szCs w:val="27"/>
        </w:rPr>
      </w:pPr>
      <w:r>
        <w:rPr>
          <w:color w:val="000000"/>
          <w:sz w:val="27"/>
          <w:szCs w:val="27"/>
        </w:rPr>
        <w:t>2) проект местного бюджета и отчет о его исполнении;</w:t>
      </w:r>
    </w:p>
    <w:p w:rsidR="0011482D" w:rsidRDefault="0011482D" w:rsidP="0011482D">
      <w:pPr>
        <w:pStyle w:val="a3"/>
        <w:jc w:val="both"/>
        <w:rPr>
          <w:color w:val="000000"/>
          <w:sz w:val="27"/>
          <w:szCs w:val="27"/>
        </w:rPr>
      </w:pPr>
      <w:r>
        <w:rPr>
          <w:color w:val="000000"/>
          <w:sz w:val="27"/>
          <w:szCs w:val="27"/>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1482D" w:rsidRDefault="0011482D" w:rsidP="0011482D">
      <w:pPr>
        <w:pStyle w:val="a3"/>
        <w:jc w:val="both"/>
        <w:rPr>
          <w:color w:val="000000"/>
          <w:sz w:val="27"/>
          <w:szCs w:val="27"/>
        </w:rPr>
      </w:pPr>
      <w:r>
        <w:rPr>
          <w:color w:val="000000"/>
          <w:sz w:val="27"/>
          <w:szCs w:val="27"/>
        </w:rPr>
        <w:t>4) вопросы о преобразовании муниципального образования,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1482D" w:rsidRDefault="0011482D" w:rsidP="0011482D">
      <w:pPr>
        <w:pStyle w:val="a3"/>
        <w:jc w:val="both"/>
        <w:rPr>
          <w:color w:val="000000"/>
          <w:sz w:val="27"/>
          <w:szCs w:val="27"/>
        </w:rPr>
      </w:pPr>
      <w:r>
        <w:rPr>
          <w:color w:val="000000"/>
          <w:sz w:val="27"/>
          <w:szCs w:val="27"/>
        </w:rPr>
        <w:t>1.6. Рекомендации публичных слушаний учитываются при подготовке и принятии муниципальных правовых актов.</w:t>
      </w:r>
    </w:p>
    <w:p w:rsidR="0011482D" w:rsidRDefault="0011482D" w:rsidP="0011482D">
      <w:pPr>
        <w:pStyle w:val="a3"/>
        <w:jc w:val="both"/>
        <w:rPr>
          <w:color w:val="000000"/>
          <w:sz w:val="27"/>
          <w:szCs w:val="27"/>
        </w:rPr>
      </w:pPr>
      <w:r>
        <w:rPr>
          <w:color w:val="000000"/>
          <w:sz w:val="27"/>
          <w:szCs w:val="27"/>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11482D" w:rsidRDefault="0011482D" w:rsidP="0011482D">
      <w:pPr>
        <w:pStyle w:val="a3"/>
        <w:jc w:val="both"/>
        <w:rPr>
          <w:color w:val="000000"/>
          <w:sz w:val="27"/>
          <w:szCs w:val="27"/>
        </w:rPr>
      </w:pPr>
      <w:r>
        <w:rPr>
          <w:color w:val="000000"/>
          <w:sz w:val="27"/>
          <w:szCs w:val="27"/>
        </w:rPr>
        <w:t>2. Выдвижение инициативы проведения публичных слушаний</w:t>
      </w:r>
    </w:p>
    <w:p w:rsidR="0011482D" w:rsidRDefault="0011482D" w:rsidP="0011482D">
      <w:pPr>
        <w:pStyle w:val="a3"/>
        <w:jc w:val="both"/>
        <w:rPr>
          <w:color w:val="000000"/>
          <w:sz w:val="27"/>
          <w:szCs w:val="27"/>
        </w:rPr>
      </w:pPr>
      <w:r>
        <w:rPr>
          <w:color w:val="000000"/>
          <w:sz w:val="27"/>
          <w:szCs w:val="27"/>
        </w:rPr>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1482D" w:rsidRDefault="0011482D" w:rsidP="0011482D">
      <w:pPr>
        <w:pStyle w:val="a3"/>
        <w:jc w:val="both"/>
        <w:rPr>
          <w:color w:val="000000"/>
          <w:sz w:val="27"/>
          <w:szCs w:val="27"/>
        </w:rPr>
      </w:pPr>
      <w:r>
        <w:rPr>
          <w:color w:val="000000"/>
          <w:sz w:val="27"/>
          <w:szCs w:val="27"/>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11482D" w:rsidRDefault="0011482D" w:rsidP="0011482D">
      <w:pPr>
        <w:pStyle w:val="a3"/>
        <w:jc w:val="both"/>
        <w:rPr>
          <w:color w:val="000000"/>
          <w:sz w:val="27"/>
          <w:szCs w:val="27"/>
        </w:rPr>
      </w:pPr>
      <w:r>
        <w:rPr>
          <w:color w:val="000000"/>
          <w:sz w:val="27"/>
          <w:szCs w:val="27"/>
        </w:rPr>
        <w:lastRenderedPageBreak/>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11482D" w:rsidRDefault="0011482D" w:rsidP="0011482D">
      <w:pPr>
        <w:pStyle w:val="a3"/>
        <w:jc w:val="both"/>
        <w:rPr>
          <w:color w:val="000000"/>
          <w:sz w:val="27"/>
          <w:szCs w:val="27"/>
        </w:rPr>
      </w:pPr>
      <w:r>
        <w:rPr>
          <w:color w:val="000000"/>
          <w:sz w:val="27"/>
          <w:szCs w:val="27"/>
        </w:rPr>
        <w:t>2.4. Предложения о проведении публичных слушаний по инициативе представительного органа муниципального образования могут внести</w:t>
      </w:r>
    </w:p>
    <w:p w:rsidR="0011482D" w:rsidRDefault="0011482D" w:rsidP="0011482D">
      <w:pPr>
        <w:pStyle w:val="a3"/>
        <w:jc w:val="both"/>
        <w:rPr>
          <w:color w:val="000000"/>
          <w:sz w:val="27"/>
          <w:szCs w:val="27"/>
        </w:rPr>
      </w:pPr>
      <w:r>
        <w:rPr>
          <w:color w:val="000000"/>
          <w:sz w:val="27"/>
          <w:szCs w:val="27"/>
        </w:rPr>
        <w:t>депутаты, постоянные и временные комиссии, фракции и депутатские группы представительного органа муниципального образования.</w:t>
      </w:r>
    </w:p>
    <w:p w:rsidR="0011482D" w:rsidRDefault="0011482D" w:rsidP="0011482D">
      <w:pPr>
        <w:pStyle w:val="a3"/>
        <w:jc w:val="both"/>
        <w:rPr>
          <w:color w:val="000000"/>
          <w:sz w:val="27"/>
          <w:szCs w:val="27"/>
        </w:rPr>
      </w:pPr>
      <w:r>
        <w:rPr>
          <w:color w:val="000000"/>
          <w:sz w:val="27"/>
          <w:szCs w:val="27"/>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11482D" w:rsidRDefault="0011482D" w:rsidP="0011482D">
      <w:pPr>
        <w:pStyle w:val="a3"/>
        <w:jc w:val="both"/>
        <w:rPr>
          <w:color w:val="000000"/>
          <w:sz w:val="27"/>
          <w:szCs w:val="27"/>
        </w:rPr>
      </w:pPr>
      <w:r>
        <w:rPr>
          <w:color w:val="000000"/>
          <w:sz w:val="27"/>
          <w:szCs w:val="27"/>
        </w:rPr>
        <w:t>3. Назначение публичных слушаний</w:t>
      </w:r>
    </w:p>
    <w:p w:rsidR="0011482D" w:rsidRDefault="0011482D" w:rsidP="0011482D">
      <w:pPr>
        <w:pStyle w:val="a3"/>
        <w:jc w:val="both"/>
        <w:rPr>
          <w:color w:val="000000"/>
          <w:sz w:val="27"/>
          <w:szCs w:val="27"/>
        </w:rPr>
      </w:pPr>
      <w:r>
        <w:rPr>
          <w:color w:val="000000"/>
          <w:sz w:val="27"/>
          <w:szCs w:val="27"/>
        </w:rPr>
        <w:t>3.1. Публичные слушания, инициированные населением муниципального образования 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w:t>
      </w:r>
    </w:p>
    <w:p w:rsidR="0011482D" w:rsidRDefault="0011482D" w:rsidP="0011482D">
      <w:pPr>
        <w:pStyle w:val="a3"/>
        <w:jc w:val="both"/>
        <w:rPr>
          <w:color w:val="000000"/>
          <w:sz w:val="27"/>
          <w:szCs w:val="27"/>
        </w:rPr>
      </w:pPr>
      <w:r>
        <w:rPr>
          <w:color w:val="000000"/>
          <w:sz w:val="27"/>
          <w:szCs w:val="27"/>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11482D" w:rsidRDefault="0011482D" w:rsidP="0011482D">
      <w:pPr>
        <w:pStyle w:val="a3"/>
        <w:jc w:val="both"/>
        <w:rPr>
          <w:color w:val="000000"/>
          <w:sz w:val="27"/>
          <w:szCs w:val="27"/>
        </w:rPr>
      </w:pPr>
      <w:r>
        <w:rPr>
          <w:color w:val="000000"/>
          <w:sz w:val="27"/>
          <w:szCs w:val="27"/>
        </w:rPr>
        <w:t>3.3. В решении о назначении публичных слушаний указываются:</w:t>
      </w:r>
    </w:p>
    <w:p w:rsidR="0011482D" w:rsidRDefault="0011482D" w:rsidP="0011482D">
      <w:pPr>
        <w:pStyle w:val="a3"/>
        <w:jc w:val="both"/>
        <w:rPr>
          <w:color w:val="000000"/>
          <w:sz w:val="27"/>
          <w:szCs w:val="27"/>
        </w:rPr>
      </w:pPr>
      <w:r>
        <w:rPr>
          <w:color w:val="000000"/>
          <w:sz w:val="27"/>
          <w:szCs w:val="27"/>
        </w:rPr>
        <w:t>1) наименование проекта муниципального правового акта;</w:t>
      </w:r>
    </w:p>
    <w:p w:rsidR="0011482D" w:rsidRDefault="0011482D" w:rsidP="0011482D">
      <w:pPr>
        <w:pStyle w:val="a3"/>
        <w:jc w:val="both"/>
        <w:rPr>
          <w:color w:val="000000"/>
          <w:sz w:val="27"/>
          <w:szCs w:val="27"/>
        </w:rPr>
      </w:pPr>
      <w:r>
        <w:rPr>
          <w:color w:val="000000"/>
          <w:sz w:val="27"/>
          <w:szCs w:val="27"/>
        </w:rPr>
        <w:t>2) дата и место проведения публичных слушаний;</w:t>
      </w:r>
    </w:p>
    <w:p w:rsidR="0011482D" w:rsidRDefault="0011482D" w:rsidP="0011482D">
      <w:pPr>
        <w:pStyle w:val="a3"/>
        <w:jc w:val="both"/>
        <w:rPr>
          <w:color w:val="000000"/>
          <w:sz w:val="27"/>
          <w:szCs w:val="27"/>
        </w:rPr>
      </w:pPr>
      <w:r>
        <w:rPr>
          <w:color w:val="000000"/>
          <w:sz w:val="27"/>
          <w:szCs w:val="27"/>
        </w:rPr>
        <w:t>3) наименование комиссии;</w:t>
      </w:r>
    </w:p>
    <w:p w:rsidR="0011482D" w:rsidRDefault="0011482D" w:rsidP="0011482D">
      <w:pPr>
        <w:pStyle w:val="a3"/>
        <w:jc w:val="both"/>
        <w:rPr>
          <w:color w:val="000000"/>
          <w:sz w:val="27"/>
          <w:szCs w:val="27"/>
        </w:rPr>
      </w:pPr>
      <w:r>
        <w:rPr>
          <w:color w:val="000000"/>
          <w:sz w:val="27"/>
          <w:szCs w:val="27"/>
        </w:rPr>
        <w:t>4) адрес органа местного самоуправления, назначившего публичные слушания;</w:t>
      </w:r>
    </w:p>
    <w:p w:rsidR="0011482D" w:rsidRDefault="0011482D" w:rsidP="0011482D">
      <w:pPr>
        <w:pStyle w:val="a3"/>
        <w:jc w:val="both"/>
        <w:rPr>
          <w:color w:val="000000"/>
          <w:sz w:val="27"/>
          <w:szCs w:val="27"/>
        </w:rPr>
      </w:pPr>
      <w:r>
        <w:rPr>
          <w:color w:val="000000"/>
          <w:sz w:val="27"/>
          <w:szCs w:val="27"/>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11482D" w:rsidRDefault="0011482D" w:rsidP="0011482D">
      <w:pPr>
        <w:pStyle w:val="a3"/>
        <w:jc w:val="both"/>
        <w:rPr>
          <w:color w:val="000000"/>
          <w:sz w:val="27"/>
          <w:szCs w:val="27"/>
        </w:rPr>
      </w:pPr>
      <w:r>
        <w:rPr>
          <w:color w:val="000000"/>
          <w:sz w:val="27"/>
          <w:szCs w:val="27"/>
        </w:rPr>
        <w:t>6) иные вопросы.</w:t>
      </w:r>
    </w:p>
    <w:p w:rsidR="0011482D" w:rsidRDefault="0011482D" w:rsidP="0011482D">
      <w:pPr>
        <w:pStyle w:val="a3"/>
        <w:jc w:val="both"/>
        <w:rPr>
          <w:color w:val="000000"/>
          <w:sz w:val="27"/>
          <w:szCs w:val="27"/>
        </w:rPr>
      </w:pPr>
      <w:r>
        <w:rPr>
          <w:color w:val="000000"/>
          <w:sz w:val="27"/>
          <w:szCs w:val="27"/>
        </w:rPr>
        <w:lastRenderedPageBreak/>
        <w:t>3.3. Решение о назначении публичных слушаний подлежит опубликованию (обнародованию) в течение 5 дней со дня его принятия.</w:t>
      </w:r>
    </w:p>
    <w:p w:rsidR="0011482D" w:rsidRDefault="0011482D" w:rsidP="0011482D">
      <w:pPr>
        <w:pStyle w:val="a3"/>
        <w:jc w:val="both"/>
        <w:rPr>
          <w:color w:val="000000"/>
          <w:sz w:val="27"/>
          <w:szCs w:val="27"/>
        </w:rPr>
      </w:pPr>
      <w:r>
        <w:rPr>
          <w:color w:val="000000"/>
          <w:sz w:val="27"/>
          <w:szCs w:val="27"/>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11482D" w:rsidRDefault="0011482D" w:rsidP="0011482D">
      <w:pPr>
        <w:pStyle w:val="a3"/>
        <w:jc w:val="both"/>
        <w:rPr>
          <w:color w:val="000000"/>
          <w:sz w:val="27"/>
          <w:szCs w:val="27"/>
        </w:rPr>
      </w:pPr>
      <w:r>
        <w:rPr>
          <w:color w:val="000000"/>
          <w:sz w:val="27"/>
          <w:szCs w:val="27"/>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11482D" w:rsidRDefault="0011482D" w:rsidP="0011482D">
      <w:pPr>
        <w:pStyle w:val="a3"/>
        <w:jc w:val="both"/>
        <w:rPr>
          <w:color w:val="000000"/>
          <w:sz w:val="27"/>
          <w:szCs w:val="27"/>
        </w:rPr>
      </w:pPr>
      <w:r>
        <w:rPr>
          <w:color w:val="000000"/>
          <w:sz w:val="27"/>
          <w:szCs w:val="27"/>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11482D" w:rsidRDefault="0011482D" w:rsidP="0011482D">
      <w:pPr>
        <w:pStyle w:val="a3"/>
        <w:jc w:val="both"/>
        <w:rPr>
          <w:color w:val="000000"/>
          <w:sz w:val="27"/>
          <w:szCs w:val="27"/>
        </w:rPr>
      </w:pPr>
      <w:r>
        <w:rPr>
          <w:color w:val="000000"/>
          <w:sz w:val="27"/>
          <w:szCs w:val="27"/>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11482D" w:rsidRDefault="0011482D" w:rsidP="0011482D">
      <w:pPr>
        <w:pStyle w:val="a3"/>
        <w:jc w:val="both"/>
        <w:rPr>
          <w:color w:val="000000"/>
          <w:sz w:val="27"/>
          <w:szCs w:val="27"/>
        </w:rPr>
      </w:pPr>
      <w:r>
        <w:rPr>
          <w:color w:val="000000"/>
          <w:sz w:val="27"/>
          <w:szCs w:val="27"/>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11482D" w:rsidRDefault="0011482D" w:rsidP="0011482D">
      <w:pPr>
        <w:pStyle w:val="a3"/>
        <w:jc w:val="both"/>
        <w:rPr>
          <w:color w:val="000000"/>
          <w:sz w:val="27"/>
          <w:szCs w:val="27"/>
        </w:rPr>
      </w:pPr>
      <w:r>
        <w:rPr>
          <w:color w:val="000000"/>
          <w:sz w:val="27"/>
          <w:szCs w:val="27"/>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11482D" w:rsidRDefault="0011482D" w:rsidP="0011482D">
      <w:pPr>
        <w:pStyle w:val="a3"/>
        <w:jc w:val="both"/>
        <w:rPr>
          <w:color w:val="000000"/>
          <w:sz w:val="27"/>
          <w:szCs w:val="27"/>
        </w:rPr>
      </w:pPr>
      <w:r>
        <w:rPr>
          <w:color w:val="000000"/>
          <w:sz w:val="27"/>
          <w:szCs w:val="27"/>
        </w:rPr>
        <w:t xml:space="preserve">4.4. Предложения и замечания жителей муниципального образования по проектам </w:t>
      </w:r>
      <w:proofErr w:type="gramStart"/>
      <w:r>
        <w:rPr>
          <w:color w:val="000000"/>
          <w:sz w:val="27"/>
          <w:szCs w:val="27"/>
        </w:rPr>
        <w:t>муниципальных правовых актов</w:t>
      </w:r>
      <w:proofErr w:type="gramEnd"/>
      <w:r>
        <w:rPr>
          <w:color w:val="000000"/>
          <w:sz w:val="27"/>
          <w:szCs w:val="27"/>
        </w:rPr>
        <w:t xml:space="preserve">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11482D" w:rsidRDefault="0011482D" w:rsidP="0011482D">
      <w:pPr>
        <w:pStyle w:val="a3"/>
        <w:jc w:val="both"/>
        <w:rPr>
          <w:color w:val="000000"/>
          <w:sz w:val="27"/>
          <w:szCs w:val="27"/>
        </w:rPr>
      </w:pPr>
      <w:r>
        <w:rPr>
          <w:color w:val="000000"/>
          <w:sz w:val="27"/>
          <w:szCs w:val="27"/>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11482D" w:rsidRDefault="0011482D" w:rsidP="0011482D">
      <w:pPr>
        <w:pStyle w:val="a3"/>
        <w:jc w:val="both"/>
        <w:rPr>
          <w:color w:val="000000"/>
          <w:sz w:val="27"/>
          <w:szCs w:val="27"/>
        </w:rPr>
      </w:pPr>
      <w:r>
        <w:rPr>
          <w:color w:val="000000"/>
          <w:sz w:val="27"/>
          <w:szCs w:val="27"/>
        </w:rPr>
        <w:t>4.6. Авторы вправе представить на публичные слушания уточнения к внесенным ими предложениям, замечаниям и поправкам.</w:t>
      </w:r>
    </w:p>
    <w:p w:rsidR="0011482D" w:rsidRDefault="0011482D" w:rsidP="0011482D">
      <w:pPr>
        <w:pStyle w:val="a3"/>
        <w:jc w:val="both"/>
        <w:rPr>
          <w:color w:val="000000"/>
          <w:sz w:val="27"/>
          <w:szCs w:val="27"/>
        </w:rPr>
      </w:pPr>
      <w:r>
        <w:rPr>
          <w:color w:val="000000"/>
          <w:sz w:val="27"/>
          <w:szCs w:val="27"/>
        </w:rPr>
        <w:t>5. Порядок проведения публичных слушаний</w:t>
      </w:r>
    </w:p>
    <w:p w:rsidR="0011482D" w:rsidRDefault="0011482D" w:rsidP="0011482D">
      <w:pPr>
        <w:pStyle w:val="a3"/>
        <w:jc w:val="both"/>
        <w:rPr>
          <w:color w:val="000000"/>
          <w:sz w:val="27"/>
          <w:szCs w:val="27"/>
        </w:rPr>
      </w:pPr>
      <w:r>
        <w:rPr>
          <w:color w:val="000000"/>
          <w:sz w:val="27"/>
          <w:szCs w:val="27"/>
        </w:rPr>
        <w:t xml:space="preserve">5.1. Публичные слушания проводятся в день, </w:t>
      </w:r>
      <w:proofErr w:type="gramStart"/>
      <w:r>
        <w:rPr>
          <w:color w:val="000000"/>
          <w:sz w:val="27"/>
          <w:szCs w:val="27"/>
        </w:rPr>
        <w:t>во время</w:t>
      </w:r>
      <w:proofErr w:type="gramEnd"/>
      <w:r>
        <w:rPr>
          <w:color w:val="000000"/>
          <w:sz w:val="27"/>
          <w:szCs w:val="27"/>
        </w:rPr>
        <w:t xml:space="preserve">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11482D" w:rsidRDefault="0011482D" w:rsidP="0011482D">
      <w:pPr>
        <w:pStyle w:val="a3"/>
        <w:jc w:val="both"/>
        <w:rPr>
          <w:color w:val="000000"/>
          <w:sz w:val="27"/>
          <w:szCs w:val="27"/>
        </w:rPr>
      </w:pPr>
      <w:r>
        <w:rPr>
          <w:color w:val="000000"/>
          <w:sz w:val="27"/>
          <w:szCs w:val="27"/>
        </w:rPr>
        <w:lastRenderedPageBreak/>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11482D" w:rsidRDefault="0011482D" w:rsidP="0011482D">
      <w:pPr>
        <w:pStyle w:val="a3"/>
        <w:jc w:val="both"/>
        <w:rPr>
          <w:color w:val="000000"/>
          <w:sz w:val="27"/>
          <w:szCs w:val="27"/>
        </w:rPr>
      </w:pPr>
      <w:r>
        <w:rPr>
          <w:color w:val="000000"/>
          <w:sz w:val="27"/>
          <w:szCs w:val="27"/>
        </w:rPr>
        <w:t>5.3.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w:t>
      </w:r>
    </w:p>
    <w:p w:rsidR="0011482D" w:rsidRDefault="0011482D" w:rsidP="0011482D">
      <w:pPr>
        <w:pStyle w:val="a3"/>
        <w:jc w:val="both"/>
        <w:rPr>
          <w:color w:val="000000"/>
          <w:sz w:val="27"/>
          <w:szCs w:val="27"/>
        </w:rPr>
      </w:pPr>
      <w:r>
        <w:rPr>
          <w:color w:val="000000"/>
          <w:sz w:val="27"/>
          <w:szCs w:val="27"/>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11482D" w:rsidRDefault="0011482D" w:rsidP="0011482D">
      <w:pPr>
        <w:pStyle w:val="a3"/>
        <w:jc w:val="both"/>
        <w:rPr>
          <w:color w:val="000000"/>
          <w:sz w:val="27"/>
          <w:szCs w:val="27"/>
        </w:rPr>
      </w:pPr>
      <w:r>
        <w:rPr>
          <w:color w:val="000000"/>
          <w:sz w:val="27"/>
          <w:szCs w:val="27"/>
        </w:rPr>
        <w:t>5.5. Время выступления определяется, исходя из количества заявок на выступление, но не может быть более 5 минут на одно выступление.</w:t>
      </w:r>
    </w:p>
    <w:p w:rsidR="0011482D" w:rsidRDefault="0011482D" w:rsidP="0011482D">
      <w:pPr>
        <w:pStyle w:val="a3"/>
        <w:jc w:val="both"/>
        <w:rPr>
          <w:color w:val="000000"/>
          <w:sz w:val="27"/>
          <w:szCs w:val="27"/>
        </w:rPr>
      </w:pPr>
      <w:r>
        <w:rPr>
          <w:color w:val="000000"/>
          <w:sz w:val="27"/>
          <w:szCs w:val="27"/>
        </w:rPr>
        <w:t>5.6. Поступившие предложения по проекту муниципального правового акта обсуждаются последовательно по соответствующим положениям</w:t>
      </w:r>
    </w:p>
    <w:p w:rsidR="0011482D" w:rsidRDefault="0011482D" w:rsidP="0011482D">
      <w:pPr>
        <w:pStyle w:val="a3"/>
        <w:jc w:val="both"/>
        <w:rPr>
          <w:color w:val="000000"/>
          <w:sz w:val="27"/>
          <w:szCs w:val="27"/>
        </w:rPr>
      </w:pPr>
      <w:r>
        <w:rPr>
          <w:color w:val="000000"/>
          <w:sz w:val="27"/>
          <w:szCs w:val="27"/>
        </w:rPr>
        <w:t>(статьям) проекта муниципального правового акта, если иной порядок не установлен ведущим.</w:t>
      </w:r>
    </w:p>
    <w:p w:rsidR="0011482D" w:rsidRDefault="0011482D" w:rsidP="0011482D">
      <w:pPr>
        <w:pStyle w:val="a3"/>
        <w:jc w:val="both"/>
        <w:rPr>
          <w:color w:val="000000"/>
          <w:sz w:val="27"/>
          <w:szCs w:val="27"/>
        </w:rPr>
      </w:pPr>
      <w:r>
        <w:rPr>
          <w:color w:val="000000"/>
          <w:sz w:val="27"/>
          <w:szCs w:val="27"/>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11482D" w:rsidRDefault="0011482D" w:rsidP="0011482D">
      <w:pPr>
        <w:pStyle w:val="a3"/>
        <w:jc w:val="both"/>
        <w:rPr>
          <w:color w:val="000000"/>
          <w:sz w:val="27"/>
          <w:szCs w:val="27"/>
        </w:rPr>
      </w:pPr>
      <w:r>
        <w:rPr>
          <w:color w:val="000000"/>
          <w:sz w:val="27"/>
          <w:szCs w:val="27"/>
        </w:rPr>
        <w:t>После этого ведущий предоставляет слово участнику публичных слушаний, внесшему в установленном порядке указанное (</w:t>
      </w:r>
      <w:proofErr w:type="spellStart"/>
      <w:r>
        <w:rPr>
          <w:color w:val="000000"/>
          <w:sz w:val="27"/>
          <w:szCs w:val="27"/>
        </w:rPr>
        <w:t>ые</w:t>
      </w:r>
      <w:proofErr w:type="spellEnd"/>
      <w:r>
        <w:rPr>
          <w:color w:val="000000"/>
          <w:sz w:val="27"/>
          <w:szCs w:val="27"/>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11482D" w:rsidRDefault="0011482D" w:rsidP="0011482D">
      <w:pPr>
        <w:pStyle w:val="a3"/>
        <w:jc w:val="both"/>
        <w:rPr>
          <w:color w:val="000000"/>
          <w:sz w:val="27"/>
          <w:szCs w:val="27"/>
        </w:rPr>
      </w:pPr>
      <w:r>
        <w:rPr>
          <w:color w:val="000000"/>
          <w:sz w:val="27"/>
          <w:szCs w:val="27"/>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Pr>
          <w:color w:val="000000"/>
          <w:sz w:val="27"/>
          <w:szCs w:val="27"/>
        </w:rPr>
        <w:t>ым</w:t>
      </w:r>
      <w:proofErr w:type="spellEnd"/>
      <w:r>
        <w:rPr>
          <w:color w:val="000000"/>
          <w:sz w:val="27"/>
          <w:szCs w:val="27"/>
        </w:rPr>
        <w:t>) предложению (ям).</w:t>
      </w:r>
    </w:p>
    <w:p w:rsidR="0011482D" w:rsidRDefault="0011482D" w:rsidP="0011482D">
      <w:pPr>
        <w:pStyle w:val="a3"/>
        <w:jc w:val="both"/>
        <w:rPr>
          <w:color w:val="000000"/>
          <w:sz w:val="27"/>
          <w:szCs w:val="27"/>
        </w:rPr>
      </w:pPr>
      <w:r>
        <w:rPr>
          <w:color w:val="000000"/>
          <w:sz w:val="27"/>
          <w:szCs w:val="27"/>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11482D" w:rsidRDefault="0011482D" w:rsidP="0011482D">
      <w:pPr>
        <w:pStyle w:val="a3"/>
        <w:jc w:val="both"/>
        <w:rPr>
          <w:color w:val="000000"/>
          <w:sz w:val="27"/>
          <w:szCs w:val="27"/>
        </w:rPr>
      </w:pPr>
      <w:r>
        <w:rPr>
          <w:color w:val="000000"/>
          <w:sz w:val="27"/>
          <w:szCs w:val="27"/>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11482D" w:rsidRDefault="0011482D" w:rsidP="0011482D">
      <w:pPr>
        <w:pStyle w:val="a3"/>
        <w:jc w:val="both"/>
        <w:rPr>
          <w:color w:val="000000"/>
          <w:sz w:val="27"/>
          <w:szCs w:val="27"/>
        </w:rPr>
      </w:pPr>
      <w:r>
        <w:rPr>
          <w:color w:val="000000"/>
          <w:sz w:val="27"/>
          <w:szCs w:val="27"/>
        </w:rPr>
        <w:t>5.9. Заседание публичных слушаний может быть продлено или продолжено в другой день по решению председателя (ведущего) публичных слушаний.</w:t>
      </w:r>
    </w:p>
    <w:p w:rsidR="0011482D" w:rsidRDefault="0011482D" w:rsidP="0011482D">
      <w:pPr>
        <w:pStyle w:val="a3"/>
        <w:jc w:val="both"/>
        <w:rPr>
          <w:color w:val="000000"/>
          <w:sz w:val="27"/>
          <w:szCs w:val="27"/>
        </w:rPr>
      </w:pPr>
      <w:r>
        <w:rPr>
          <w:color w:val="000000"/>
          <w:sz w:val="27"/>
          <w:szCs w:val="27"/>
        </w:rPr>
        <w:lastRenderedPageBreak/>
        <w:t xml:space="preserve">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w:t>
      </w:r>
      <w:proofErr w:type="gramStart"/>
      <w:r>
        <w:rPr>
          <w:color w:val="000000"/>
          <w:sz w:val="27"/>
          <w:szCs w:val="27"/>
        </w:rPr>
        <w:t>голосов</w:t>
      </w:r>
      <w:proofErr w:type="gramEnd"/>
      <w:r>
        <w:rPr>
          <w:color w:val="000000"/>
          <w:sz w:val="27"/>
          <w:szCs w:val="27"/>
        </w:rPr>
        <w:t xml:space="preserve"> участвующих в обсуждении. Итоговые рекомендации публичных слушаний принимаются в порядке, установленном настоящим Положением.</w:t>
      </w:r>
    </w:p>
    <w:p w:rsidR="0011482D" w:rsidRDefault="0011482D" w:rsidP="0011482D">
      <w:pPr>
        <w:pStyle w:val="a3"/>
        <w:jc w:val="both"/>
        <w:rPr>
          <w:color w:val="000000"/>
          <w:sz w:val="27"/>
          <w:szCs w:val="27"/>
        </w:rPr>
      </w:pPr>
      <w:r>
        <w:rPr>
          <w:color w:val="000000"/>
          <w:sz w:val="27"/>
          <w:szCs w:val="27"/>
        </w:rPr>
        <w:t>5.11. Итоговые рекомендации публичных слушаний подлежат официальному опубликованию в течение 5 дней со дня их проведения.</w:t>
      </w:r>
    </w:p>
    <w:p w:rsidR="0011482D" w:rsidRDefault="0011482D" w:rsidP="0011482D">
      <w:pPr>
        <w:pStyle w:val="a3"/>
        <w:jc w:val="both"/>
        <w:rPr>
          <w:color w:val="000000"/>
          <w:sz w:val="27"/>
          <w:szCs w:val="27"/>
        </w:rPr>
      </w:pPr>
      <w:r>
        <w:rPr>
          <w:color w:val="000000"/>
          <w:sz w:val="27"/>
          <w:szCs w:val="27"/>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11482D" w:rsidRDefault="0011482D" w:rsidP="0011482D">
      <w:pPr>
        <w:pStyle w:val="a3"/>
        <w:jc w:val="both"/>
        <w:rPr>
          <w:color w:val="000000"/>
          <w:sz w:val="27"/>
          <w:szCs w:val="27"/>
        </w:rPr>
      </w:pPr>
      <w:r>
        <w:rPr>
          <w:color w:val="000000"/>
          <w:sz w:val="27"/>
          <w:szCs w:val="27"/>
        </w:rPr>
        <w:t>6.1.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
    <w:p w:rsidR="0011482D" w:rsidRDefault="0011482D" w:rsidP="0011482D">
      <w:pPr>
        <w:pStyle w:val="a3"/>
        <w:jc w:val="both"/>
        <w:rPr>
          <w:color w:val="000000"/>
          <w:sz w:val="27"/>
          <w:szCs w:val="27"/>
        </w:rPr>
      </w:pPr>
      <w:r>
        <w:rPr>
          <w:color w:val="000000"/>
          <w:sz w:val="27"/>
          <w:szCs w:val="27"/>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11482D" w:rsidRDefault="0011482D" w:rsidP="0011482D">
      <w:pPr>
        <w:pStyle w:val="a3"/>
        <w:jc w:val="both"/>
        <w:rPr>
          <w:color w:val="000000"/>
          <w:sz w:val="27"/>
          <w:szCs w:val="27"/>
        </w:rPr>
      </w:pPr>
      <w:r>
        <w:rPr>
          <w:color w:val="000000"/>
          <w:sz w:val="27"/>
          <w:szCs w:val="27"/>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11482D" w:rsidRDefault="0011482D" w:rsidP="0011482D">
      <w:pPr>
        <w:pStyle w:val="a3"/>
        <w:jc w:val="both"/>
        <w:rPr>
          <w:color w:val="000000"/>
          <w:sz w:val="27"/>
          <w:szCs w:val="27"/>
        </w:rPr>
      </w:pPr>
      <w:r>
        <w:rPr>
          <w:color w:val="000000"/>
          <w:sz w:val="27"/>
          <w:szCs w:val="27"/>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11482D" w:rsidRDefault="0011482D" w:rsidP="0011482D">
      <w:pPr>
        <w:pStyle w:val="a3"/>
        <w:jc w:val="both"/>
        <w:rPr>
          <w:color w:val="000000"/>
          <w:sz w:val="27"/>
          <w:szCs w:val="27"/>
        </w:rPr>
      </w:pPr>
      <w:r>
        <w:rPr>
          <w:color w:val="000000"/>
          <w:sz w:val="27"/>
          <w:szCs w:val="27"/>
        </w:rPr>
        <w:t xml:space="preserve">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w:t>
      </w:r>
      <w:r>
        <w:rPr>
          <w:color w:val="000000"/>
          <w:sz w:val="27"/>
          <w:szCs w:val="27"/>
        </w:rPr>
        <w:lastRenderedPageBreak/>
        <w:t>одобрении или отклонении поступивших предложений, замечаний и поправок к указанным проектам.</w:t>
      </w:r>
    </w:p>
    <w:p w:rsidR="0011482D" w:rsidRDefault="0011482D" w:rsidP="0011482D">
      <w:pPr>
        <w:pStyle w:val="a3"/>
        <w:jc w:val="both"/>
        <w:rPr>
          <w:color w:val="000000"/>
          <w:sz w:val="27"/>
          <w:szCs w:val="27"/>
        </w:rPr>
      </w:pPr>
      <w:r>
        <w:rPr>
          <w:color w:val="000000"/>
          <w:sz w:val="27"/>
          <w:szCs w:val="27"/>
        </w:rPr>
        <w:t>8. Публичные слушания по проекту бюджета муниципального образования и отчету об исполнении бюджета муниципального образования</w:t>
      </w:r>
    </w:p>
    <w:p w:rsidR="0011482D" w:rsidRDefault="0011482D" w:rsidP="0011482D">
      <w:pPr>
        <w:pStyle w:val="a3"/>
        <w:jc w:val="both"/>
        <w:rPr>
          <w:color w:val="000000"/>
          <w:sz w:val="27"/>
          <w:szCs w:val="27"/>
        </w:rPr>
      </w:pPr>
      <w:r>
        <w:rPr>
          <w:color w:val="000000"/>
          <w:sz w:val="27"/>
          <w:szCs w:val="27"/>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11482D" w:rsidRDefault="0011482D" w:rsidP="0011482D">
      <w:pPr>
        <w:pStyle w:val="a3"/>
        <w:jc w:val="both"/>
        <w:rPr>
          <w:color w:val="000000"/>
          <w:sz w:val="27"/>
          <w:szCs w:val="27"/>
        </w:rPr>
      </w:pPr>
      <w:r>
        <w:rPr>
          <w:color w:val="000000"/>
          <w:sz w:val="27"/>
          <w:szCs w:val="27"/>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11482D" w:rsidRDefault="0011482D" w:rsidP="0011482D">
      <w:pPr>
        <w:pStyle w:val="a3"/>
        <w:jc w:val="both"/>
        <w:rPr>
          <w:color w:val="000000"/>
          <w:sz w:val="27"/>
          <w:szCs w:val="27"/>
        </w:rPr>
      </w:pPr>
      <w:r>
        <w:rPr>
          <w:color w:val="000000"/>
          <w:sz w:val="27"/>
          <w:szCs w:val="27"/>
        </w:rPr>
        <w:t>8.3. В итоговых рекомендациях публичных слушаний по проекту бюджета должны содержаться предложения участников публичных</w:t>
      </w:r>
    </w:p>
    <w:p w:rsidR="0011482D" w:rsidRDefault="0011482D" w:rsidP="0011482D">
      <w:pPr>
        <w:pStyle w:val="a3"/>
        <w:jc w:val="both"/>
        <w:rPr>
          <w:color w:val="000000"/>
          <w:sz w:val="27"/>
          <w:szCs w:val="27"/>
        </w:rPr>
      </w:pPr>
      <w:r>
        <w:rPr>
          <w:color w:val="000000"/>
          <w:sz w:val="27"/>
          <w:szCs w:val="27"/>
        </w:rPr>
        <w:t>слушаний об одобрении или отклонении проекта, а также поступивших предложений, замечаний и поправок к проекту бюджета.</w:t>
      </w:r>
    </w:p>
    <w:p w:rsidR="0011482D" w:rsidRDefault="0011482D" w:rsidP="0011482D">
      <w:pPr>
        <w:pStyle w:val="a3"/>
        <w:jc w:val="both"/>
        <w:rPr>
          <w:color w:val="000000"/>
          <w:sz w:val="27"/>
          <w:szCs w:val="27"/>
        </w:rPr>
      </w:pPr>
      <w:r>
        <w:rPr>
          <w:color w:val="000000"/>
          <w:sz w:val="27"/>
          <w:szCs w:val="27"/>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11482D" w:rsidRDefault="0011482D" w:rsidP="0011482D">
      <w:pPr>
        <w:pStyle w:val="a3"/>
        <w:jc w:val="both"/>
        <w:rPr>
          <w:color w:val="000000"/>
          <w:sz w:val="27"/>
          <w:szCs w:val="27"/>
        </w:rPr>
      </w:pPr>
      <w:r>
        <w:rPr>
          <w:color w:val="000000"/>
          <w:sz w:val="27"/>
          <w:szCs w:val="27"/>
        </w:rPr>
        <w:t>9. Публичные слушания по проектам планов и программ развития муниципального образования</w:t>
      </w:r>
    </w:p>
    <w:p w:rsidR="0011482D" w:rsidRDefault="0011482D" w:rsidP="0011482D">
      <w:pPr>
        <w:pStyle w:val="a3"/>
        <w:jc w:val="both"/>
        <w:rPr>
          <w:color w:val="000000"/>
          <w:sz w:val="27"/>
          <w:szCs w:val="27"/>
        </w:rPr>
      </w:pPr>
      <w:r>
        <w:rPr>
          <w:color w:val="000000"/>
          <w:sz w:val="27"/>
          <w:szCs w:val="27"/>
        </w:rPr>
        <w:t>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11482D" w:rsidRDefault="0011482D" w:rsidP="0011482D">
      <w:pPr>
        <w:pStyle w:val="a3"/>
        <w:jc w:val="both"/>
        <w:rPr>
          <w:color w:val="000000"/>
          <w:sz w:val="27"/>
          <w:szCs w:val="27"/>
        </w:rPr>
      </w:pPr>
      <w:r>
        <w:rPr>
          <w:color w:val="000000"/>
          <w:sz w:val="27"/>
          <w:szCs w:val="27"/>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11482D" w:rsidRDefault="0011482D" w:rsidP="0011482D">
      <w:pPr>
        <w:pStyle w:val="a3"/>
        <w:jc w:val="both"/>
        <w:rPr>
          <w:color w:val="000000"/>
          <w:sz w:val="27"/>
          <w:szCs w:val="27"/>
        </w:rPr>
      </w:pPr>
      <w:r>
        <w:rPr>
          <w:color w:val="000000"/>
          <w:sz w:val="27"/>
          <w:szCs w:val="27"/>
        </w:rP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w:t>
      </w:r>
      <w:r>
        <w:rPr>
          <w:color w:val="000000"/>
          <w:sz w:val="27"/>
          <w:szCs w:val="27"/>
        </w:rPr>
        <w:lastRenderedPageBreak/>
        <w:t>по указанным проектам, а также порядка участия граждан в его обсуждении не позднее, чем за 30 дней до проведения публичных слушаний.</w:t>
      </w:r>
    </w:p>
    <w:p w:rsidR="0011482D" w:rsidRDefault="0011482D" w:rsidP="0011482D">
      <w:pPr>
        <w:pStyle w:val="a3"/>
        <w:jc w:val="both"/>
        <w:rPr>
          <w:color w:val="000000"/>
          <w:sz w:val="27"/>
          <w:szCs w:val="27"/>
        </w:rPr>
      </w:pPr>
      <w:r>
        <w:rPr>
          <w:color w:val="000000"/>
          <w:sz w:val="27"/>
          <w:szCs w:val="27"/>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11482D" w:rsidRDefault="0011482D" w:rsidP="0011482D">
      <w:pPr>
        <w:pStyle w:val="a3"/>
        <w:jc w:val="both"/>
        <w:rPr>
          <w:color w:val="000000"/>
          <w:sz w:val="27"/>
          <w:szCs w:val="27"/>
        </w:rPr>
      </w:pPr>
      <w:r>
        <w:rPr>
          <w:color w:val="000000"/>
          <w:sz w:val="27"/>
          <w:szCs w:val="27"/>
        </w:rPr>
        <w:t>10. Публичные слушания по вопросам преобразования</w:t>
      </w:r>
    </w:p>
    <w:p w:rsidR="0011482D" w:rsidRDefault="0011482D" w:rsidP="0011482D">
      <w:pPr>
        <w:pStyle w:val="a3"/>
        <w:jc w:val="both"/>
        <w:rPr>
          <w:color w:val="000000"/>
          <w:sz w:val="27"/>
          <w:szCs w:val="27"/>
        </w:rPr>
      </w:pPr>
      <w:r>
        <w:rPr>
          <w:color w:val="000000"/>
          <w:sz w:val="27"/>
          <w:szCs w:val="27"/>
        </w:rPr>
        <w:t>муниципального образования</w:t>
      </w:r>
    </w:p>
    <w:p w:rsidR="0011482D" w:rsidRDefault="0011482D" w:rsidP="0011482D">
      <w:pPr>
        <w:pStyle w:val="a3"/>
        <w:jc w:val="both"/>
        <w:rPr>
          <w:color w:val="000000"/>
          <w:sz w:val="27"/>
          <w:szCs w:val="27"/>
        </w:rPr>
      </w:pPr>
      <w:r>
        <w:rPr>
          <w:color w:val="000000"/>
          <w:sz w:val="27"/>
          <w:szCs w:val="27"/>
        </w:rPr>
        <w:t>10.1.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w:t>
      </w:r>
    </w:p>
    <w:p w:rsidR="0011482D" w:rsidRDefault="0011482D" w:rsidP="0011482D">
      <w:pPr>
        <w:pStyle w:val="a3"/>
        <w:jc w:val="both"/>
        <w:rPr>
          <w:color w:val="000000"/>
          <w:sz w:val="27"/>
          <w:szCs w:val="27"/>
        </w:rPr>
      </w:pPr>
      <w:r>
        <w:rPr>
          <w:color w:val="000000"/>
          <w:sz w:val="27"/>
          <w:szCs w:val="27"/>
        </w:rPr>
        <w:t>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rsidR="0011482D" w:rsidRDefault="0011482D" w:rsidP="0011482D">
      <w:pPr>
        <w:pStyle w:val="a3"/>
        <w:jc w:val="both"/>
        <w:rPr>
          <w:color w:val="000000"/>
          <w:sz w:val="27"/>
          <w:szCs w:val="27"/>
        </w:rPr>
      </w:pPr>
      <w:r>
        <w:rPr>
          <w:color w:val="000000"/>
          <w:sz w:val="27"/>
          <w:szCs w:val="27"/>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11482D" w:rsidRDefault="0011482D" w:rsidP="0011482D">
      <w:pPr>
        <w:pStyle w:val="a3"/>
        <w:jc w:val="both"/>
        <w:rPr>
          <w:color w:val="000000"/>
          <w:sz w:val="27"/>
          <w:szCs w:val="27"/>
        </w:rPr>
      </w:pPr>
      <w:r>
        <w:rPr>
          <w:color w:val="000000"/>
          <w:sz w:val="27"/>
          <w:szCs w:val="27"/>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11482D" w:rsidRDefault="0011482D" w:rsidP="0011482D">
      <w:pPr>
        <w:pStyle w:val="a3"/>
        <w:jc w:val="both"/>
        <w:rPr>
          <w:color w:val="000000"/>
          <w:sz w:val="27"/>
          <w:szCs w:val="27"/>
        </w:rPr>
      </w:pPr>
      <w:r>
        <w:rPr>
          <w:color w:val="000000"/>
          <w:sz w:val="27"/>
          <w:szCs w:val="27"/>
        </w:rPr>
        <w:t xml:space="preserve">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w:t>
      </w:r>
      <w:r>
        <w:rPr>
          <w:color w:val="000000"/>
          <w:sz w:val="27"/>
          <w:szCs w:val="27"/>
        </w:rPr>
        <w:lastRenderedPageBreak/>
        <w:t>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11482D" w:rsidRDefault="0011482D" w:rsidP="0011482D">
      <w:pPr>
        <w:pStyle w:val="a3"/>
        <w:jc w:val="both"/>
        <w:rPr>
          <w:color w:val="000000"/>
          <w:sz w:val="27"/>
          <w:szCs w:val="27"/>
        </w:rPr>
      </w:pPr>
      <w:r>
        <w:rPr>
          <w:color w:val="000000"/>
          <w:sz w:val="27"/>
          <w:szCs w:val="27"/>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11482D" w:rsidRDefault="0011482D" w:rsidP="0011482D">
      <w:pPr>
        <w:pStyle w:val="a3"/>
        <w:jc w:val="both"/>
        <w:rPr>
          <w:color w:val="000000"/>
          <w:sz w:val="27"/>
          <w:szCs w:val="27"/>
        </w:rPr>
      </w:pPr>
      <w:r>
        <w:rPr>
          <w:color w:val="000000"/>
          <w:sz w:val="27"/>
          <w:szCs w:val="27"/>
        </w:rPr>
        <w:t>11. Публичные слушания по проекту генерального</w:t>
      </w:r>
    </w:p>
    <w:p w:rsidR="0011482D" w:rsidRDefault="0011482D" w:rsidP="0011482D">
      <w:pPr>
        <w:pStyle w:val="a3"/>
        <w:jc w:val="both"/>
        <w:rPr>
          <w:color w:val="000000"/>
          <w:sz w:val="27"/>
          <w:szCs w:val="27"/>
        </w:rPr>
      </w:pPr>
      <w:r>
        <w:rPr>
          <w:color w:val="000000"/>
          <w:sz w:val="27"/>
          <w:szCs w:val="27"/>
        </w:rPr>
        <w:t>плана муниципального образования и проектам изменений генерального плана муниципального образования</w:t>
      </w:r>
    </w:p>
    <w:p w:rsidR="0011482D" w:rsidRDefault="0011482D" w:rsidP="0011482D">
      <w:pPr>
        <w:pStyle w:val="a3"/>
        <w:jc w:val="both"/>
        <w:rPr>
          <w:color w:val="000000"/>
          <w:sz w:val="27"/>
          <w:szCs w:val="27"/>
        </w:rPr>
      </w:pPr>
      <w:r>
        <w:rPr>
          <w:color w:val="000000"/>
          <w:sz w:val="27"/>
          <w:szCs w:val="27"/>
        </w:rPr>
        <w:t>11.1.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w:t>
      </w:r>
    </w:p>
    <w:p w:rsidR="0011482D" w:rsidRDefault="0011482D" w:rsidP="0011482D">
      <w:pPr>
        <w:pStyle w:val="a3"/>
        <w:jc w:val="both"/>
        <w:rPr>
          <w:color w:val="000000"/>
          <w:sz w:val="27"/>
          <w:szCs w:val="27"/>
        </w:rPr>
      </w:pPr>
      <w:r>
        <w:rPr>
          <w:color w:val="000000"/>
          <w:sz w:val="27"/>
          <w:szCs w:val="27"/>
        </w:rPr>
        <w:t>а также в населенных пунктах, имеющих общую границу с указанными населенными пунктами.</w:t>
      </w:r>
    </w:p>
    <w:p w:rsidR="0011482D" w:rsidRDefault="0011482D" w:rsidP="0011482D">
      <w:pPr>
        <w:pStyle w:val="a3"/>
        <w:jc w:val="both"/>
        <w:rPr>
          <w:color w:val="000000"/>
          <w:sz w:val="27"/>
          <w:szCs w:val="27"/>
        </w:rPr>
      </w:pPr>
      <w:r>
        <w:rPr>
          <w:color w:val="000000"/>
          <w:sz w:val="27"/>
          <w:szCs w:val="27"/>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
    <w:p w:rsidR="0011482D" w:rsidRDefault="0011482D" w:rsidP="0011482D">
      <w:pPr>
        <w:pStyle w:val="a3"/>
        <w:jc w:val="both"/>
        <w:rPr>
          <w:color w:val="000000"/>
          <w:sz w:val="27"/>
          <w:szCs w:val="27"/>
        </w:rPr>
      </w:pPr>
      <w:r>
        <w:rPr>
          <w:color w:val="000000"/>
          <w:sz w:val="27"/>
          <w:szCs w:val="27"/>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11482D" w:rsidRDefault="0011482D" w:rsidP="0011482D">
      <w:pPr>
        <w:pStyle w:val="a3"/>
        <w:jc w:val="both"/>
        <w:rPr>
          <w:color w:val="000000"/>
          <w:sz w:val="27"/>
          <w:szCs w:val="27"/>
        </w:rPr>
      </w:pPr>
      <w:r>
        <w:rPr>
          <w:color w:val="000000"/>
          <w:sz w:val="27"/>
          <w:szCs w:val="27"/>
        </w:rPr>
        <w:t>11.3.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11482D" w:rsidRDefault="0011482D" w:rsidP="0011482D">
      <w:pPr>
        <w:pStyle w:val="a3"/>
        <w:jc w:val="both"/>
        <w:rPr>
          <w:color w:val="000000"/>
          <w:sz w:val="27"/>
          <w:szCs w:val="27"/>
        </w:rPr>
      </w:pPr>
      <w:r>
        <w:rPr>
          <w:color w:val="000000"/>
          <w:sz w:val="27"/>
          <w:szCs w:val="27"/>
        </w:rPr>
        <w:lastRenderedPageBreak/>
        <w:t>11.4. 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 слушаний.</w:t>
      </w:r>
    </w:p>
    <w:p w:rsidR="0011482D" w:rsidRDefault="0011482D" w:rsidP="0011482D">
      <w:pPr>
        <w:pStyle w:val="a3"/>
        <w:jc w:val="both"/>
        <w:rPr>
          <w:color w:val="000000"/>
          <w:sz w:val="27"/>
          <w:szCs w:val="27"/>
        </w:rPr>
      </w:pPr>
      <w:r>
        <w:rPr>
          <w:color w:val="000000"/>
          <w:sz w:val="27"/>
          <w:szCs w:val="27"/>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1482D" w:rsidRDefault="0011482D" w:rsidP="0011482D">
      <w:pPr>
        <w:pStyle w:val="a3"/>
        <w:jc w:val="both"/>
        <w:rPr>
          <w:color w:val="000000"/>
          <w:sz w:val="27"/>
          <w:szCs w:val="27"/>
        </w:rPr>
      </w:pPr>
      <w:r>
        <w:rPr>
          <w:color w:val="000000"/>
          <w:sz w:val="27"/>
          <w:szCs w:val="27"/>
        </w:rPr>
        <w:t>11.5.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11482D" w:rsidRDefault="0011482D" w:rsidP="0011482D">
      <w:pPr>
        <w:pStyle w:val="a3"/>
        <w:jc w:val="both"/>
        <w:rPr>
          <w:color w:val="000000"/>
          <w:sz w:val="27"/>
          <w:szCs w:val="27"/>
        </w:rPr>
      </w:pPr>
      <w:r>
        <w:rPr>
          <w:color w:val="000000"/>
          <w:sz w:val="27"/>
          <w:szCs w:val="27"/>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11482D" w:rsidRDefault="0011482D" w:rsidP="0011482D">
      <w:pPr>
        <w:pStyle w:val="a3"/>
        <w:jc w:val="both"/>
        <w:rPr>
          <w:color w:val="000000"/>
          <w:sz w:val="27"/>
          <w:szCs w:val="27"/>
        </w:rPr>
      </w:pPr>
      <w:r>
        <w:rPr>
          <w:color w:val="000000"/>
          <w:sz w:val="27"/>
          <w:szCs w:val="27"/>
        </w:rPr>
        <w:t>12. Публичные слушания по проектам правил землепользования и застройки в муниципальном образовании</w:t>
      </w:r>
    </w:p>
    <w:p w:rsidR="0011482D" w:rsidRDefault="0011482D" w:rsidP="0011482D">
      <w:pPr>
        <w:pStyle w:val="a3"/>
        <w:jc w:val="both"/>
        <w:rPr>
          <w:color w:val="000000"/>
          <w:sz w:val="27"/>
          <w:szCs w:val="27"/>
        </w:rPr>
      </w:pPr>
      <w:r>
        <w:rPr>
          <w:color w:val="000000"/>
          <w:sz w:val="27"/>
          <w:szCs w:val="27"/>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11482D" w:rsidRDefault="0011482D" w:rsidP="0011482D">
      <w:pPr>
        <w:pStyle w:val="a3"/>
        <w:jc w:val="both"/>
        <w:rPr>
          <w:color w:val="000000"/>
          <w:sz w:val="27"/>
          <w:szCs w:val="27"/>
        </w:rPr>
      </w:pPr>
      <w:r>
        <w:rPr>
          <w:color w:val="000000"/>
          <w:sz w:val="27"/>
          <w:szCs w:val="27"/>
        </w:rPr>
        <w:t>12.2.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11482D" w:rsidRDefault="0011482D" w:rsidP="0011482D">
      <w:pPr>
        <w:pStyle w:val="a3"/>
        <w:jc w:val="both"/>
        <w:rPr>
          <w:color w:val="000000"/>
          <w:sz w:val="27"/>
          <w:szCs w:val="27"/>
        </w:rPr>
      </w:pPr>
      <w:r>
        <w:rPr>
          <w:color w:val="000000"/>
          <w:sz w:val="27"/>
          <w:szCs w:val="27"/>
        </w:rPr>
        <w:lastRenderedPageBreak/>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11482D" w:rsidRDefault="0011482D" w:rsidP="0011482D">
      <w:pPr>
        <w:pStyle w:val="a3"/>
        <w:jc w:val="both"/>
        <w:rPr>
          <w:color w:val="000000"/>
          <w:sz w:val="27"/>
          <w:szCs w:val="27"/>
        </w:rPr>
      </w:pPr>
      <w:r>
        <w:rPr>
          <w:color w:val="000000"/>
          <w:sz w:val="27"/>
          <w:szCs w:val="27"/>
        </w:rPr>
        <w:t>12.4.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11482D" w:rsidRDefault="0011482D" w:rsidP="0011482D">
      <w:pPr>
        <w:pStyle w:val="a3"/>
        <w:jc w:val="both"/>
        <w:rPr>
          <w:color w:val="000000"/>
          <w:sz w:val="27"/>
          <w:szCs w:val="27"/>
        </w:rPr>
      </w:pPr>
      <w:r>
        <w:rPr>
          <w:color w:val="000000"/>
          <w:sz w:val="27"/>
          <w:szCs w:val="27"/>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1482D" w:rsidRDefault="0011482D" w:rsidP="0011482D">
      <w:pPr>
        <w:pStyle w:val="a3"/>
        <w:jc w:val="both"/>
        <w:rPr>
          <w:color w:val="000000"/>
          <w:sz w:val="27"/>
          <w:szCs w:val="27"/>
        </w:rPr>
      </w:pPr>
      <w:r>
        <w:rPr>
          <w:color w:val="000000"/>
          <w:sz w:val="27"/>
          <w:szCs w:val="27"/>
        </w:rPr>
        <w:t>12.6. 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1482D" w:rsidRDefault="0011482D" w:rsidP="0011482D">
      <w:pPr>
        <w:pStyle w:val="a3"/>
        <w:jc w:val="both"/>
        <w:rPr>
          <w:color w:val="000000"/>
          <w:sz w:val="27"/>
          <w:szCs w:val="27"/>
        </w:rPr>
      </w:pPr>
      <w:r>
        <w:rPr>
          <w:color w:val="000000"/>
          <w:sz w:val="27"/>
          <w:szCs w:val="27"/>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11482D" w:rsidRDefault="0011482D" w:rsidP="0011482D">
      <w:pPr>
        <w:pStyle w:val="a3"/>
        <w:jc w:val="both"/>
        <w:rPr>
          <w:color w:val="000000"/>
          <w:sz w:val="27"/>
          <w:szCs w:val="27"/>
        </w:rPr>
      </w:pPr>
      <w:r>
        <w:rPr>
          <w:color w:val="000000"/>
          <w:sz w:val="27"/>
          <w:szCs w:val="27"/>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11482D" w:rsidRDefault="0011482D" w:rsidP="0011482D">
      <w:pPr>
        <w:pStyle w:val="a3"/>
        <w:jc w:val="both"/>
        <w:rPr>
          <w:color w:val="000000"/>
          <w:sz w:val="27"/>
          <w:szCs w:val="27"/>
        </w:rPr>
      </w:pPr>
      <w:r>
        <w:rPr>
          <w:color w:val="000000"/>
          <w:sz w:val="27"/>
          <w:szCs w:val="27"/>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11482D" w:rsidRDefault="0011482D" w:rsidP="0011482D">
      <w:pPr>
        <w:pStyle w:val="a3"/>
        <w:jc w:val="both"/>
        <w:rPr>
          <w:color w:val="000000"/>
          <w:sz w:val="27"/>
          <w:szCs w:val="27"/>
        </w:rPr>
      </w:pPr>
      <w:r>
        <w:rPr>
          <w:color w:val="000000"/>
          <w:sz w:val="27"/>
          <w:szCs w:val="27"/>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1482D" w:rsidRDefault="0011482D" w:rsidP="0011482D">
      <w:pPr>
        <w:pStyle w:val="a3"/>
        <w:jc w:val="both"/>
        <w:rPr>
          <w:color w:val="000000"/>
          <w:sz w:val="27"/>
          <w:szCs w:val="27"/>
        </w:rPr>
      </w:pPr>
      <w:r>
        <w:rPr>
          <w:color w:val="000000"/>
          <w:sz w:val="27"/>
          <w:szCs w:val="27"/>
        </w:rPr>
        <w:lastRenderedPageBreak/>
        <w:t>13.3.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11482D" w:rsidRDefault="0011482D" w:rsidP="0011482D">
      <w:pPr>
        <w:pStyle w:val="a3"/>
        <w:jc w:val="both"/>
        <w:rPr>
          <w:color w:val="000000"/>
          <w:sz w:val="27"/>
          <w:szCs w:val="27"/>
        </w:rPr>
      </w:pPr>
      <w:r>
        <w:rPr>
          <w:color w:val="000000"/>
          <w:sz w:val="27"/>
          <w:szCs w:val="27"/>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11482D" w:rsidRDefault="0011482D" w:rsidP="0011482D">
      <w:pPr>
        <w:pStyle w:val="a3"/>
        <w:jc w:val="both"/>
        <w:rPr>
          <w:color w:val="000000"/>
          <w:sz w:val="27"/>
          <w:szCs w:val="27"/>
        </w:rPr>
      </w:pPr>
      <w:r>
        <w:rPr>
          <w:color w:val="000000"/>
          <w:sz w:val="27"/>
          <w:szCs w:val="27"/>
        </w:rPr>
        <w:t>13.5.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482D" w:rsidRDefault="0011482D" w:rsidP="0011482D">
      <w:pPr>
        <w:pStyle w:val="a3"/>
        <w:jc w:val="both"/>
        <w:rPr>
          <w:color w:val="000000"/>
          <w:sz w:val="27"/>
          <w:szCs w:val="27"/>
        </w:rPr>
      </w:pPr>
      <w:r>
        <w:rPr>
          <w:color w:val="000000"/>
          <w:sz w:val="27"/>
          <w:szCs w:val="27"/>
        </w:rPr>
        <w:t>14. Публичные слушания о предоставлении разрешения на отклонение</w:t>
      </w:r>
    </w:p>
    <w:p w:rsidR="0011482D" w:rsidRDefault="0011482D" w:rsidP="0011482D">
      <w:pPr>
        <w:pStyle w:val="a3"/>
        <w:jc w:val="both"/>
        <w:rPr>
          <w:color w:val="000000"/>
          <w:sz w:val="27"/>
          <w:szCs w:val="27"/>
        </w:rPr>
      </w:pPr>
      <w:r>
        <w:rPr>
          <w:color w:val="000000"/>
          <w:sz w:val="27"/>
          <w:szCs w:val="27"/>
        </w:rPr>
        <w:t>от предельных параметров разрешенного строительства, реконструкции объектов капитального строительства</w:t>
      </w:r>
    </w:p>
    <w:p w:rsidR="0011482D" w:rsidRDefault="0011482D" w:rsidP="0011482D">
      <w:pPr>
        <w:pStyle w:val="a3"/>
        <w:jc w:val="both"/>
        <w:rPr>
          <w:color w:val="000000"/>
          <w:sz w:val="27"/>
          <w:szCs w:val="27"/>
        </w:rPr>
      </w:pPr>
      <w:r>
        <w:rPr>
          <w:color w:val="000000"/>
          <w:sz w:val="27"/>
          <w:szCs w:val="27"/>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w:t>
      </w:r>
    </w:p>
    <w:p w:rsidR="0011482D" w:rsidRDefault="0011482D" w:rsidP="0011482D">
      <w:pPr>
        <w:pStyle w:val="a3"/>
        <w:jc w:val="both"/>
        <w:rPr>
          <w:color w:val="000000"/>
          <w:sz w:val="27"/>
          <w:szCs w:val="27"/>
        </w:rPr>
      </w:pPr>
      <w:r>
        <w:rPr>
          <w:color w:val="000000"/>
          <w:sz w:val="27"/>
          <w:szCs w:val="27"/>
        </w:rPr>
        <w:t>чем через десять дней со дня внесения такого обращения на рассмотрение в представительный орган муниципального образования.</w:t>
      </w:r>
    </w:p>
    <w:p w:rsidR="0011482D" w:rsidRDefault="0011482D" w:rsidP="0011482D">
      <w:pPr>
        <w:pStyle w:val="a3"/>
        <w:jc w:val="both"/>
        <w:rPr>
          <w:color w:val="000000"/>
          <w:sz w:val="27"/>
          <w:szCs w:val="27"/>
        </w:rPr>
      </w:pPr>
      <w:r>
        <w:rPr>
          <w:color w:val="000000"/>
          <w:sz w:val="27"/>
          <w:szCs w:val="27"/>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1482D" w:rsidRDefault="0011482D" w:rsidP="0011482D">
      <w:pPr>
        <w:pStyle w:val="a3"/>
        <w:jc w:val="both"/>
        <w:rPr>
          <w:color w:val="000000"/>
          <w:sz w:val="27"/>
          <w:szCs w:val="27"/>
        </w:rPr>
      </w:pPr>
      <w:r>
        <w:rPr>
          <w:color w:val="000000"/>
          <w:sz w:val="27"/>
          <w:szCs w:val="27"/>
        </w:rPr>
        <w:t xml:space="preserve">14.3.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w:t>
      </w:r>
      <w:r>
        <w:rPr>
          <w:color w:val="000000"/>
          <w:sz w:val="27"/>
          <w:szCs w:val="27"/>
        </w:rPr>
        <w:lastRenderedPageBreak/>
        <w:t>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11482D" w:rsidRDefault="0011482D" w:rsidP="0011482D">
      <w:pPr>
        <w:pStyle w:val="a3"/>
        <w:jc w:val="both"/>
        <w:rPr>
          <w:color w:val="000000"/>
          <w:sz w:val="27"/>
          <w:szCs w:val="27"/>
        </w:rPr>
      </w:pPr>
      <w:r>
        <w:rPr>
          <w:color w:val="000000"/>
          <w:sz w:val="27"/>
          <w:szCs w:val="27"/>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11482D" w:rsidRDefault="0011482D" w:rsidP="0011482D">
      <w:pPr>
        <w:pStyle w:val="a3"/>
        <w:jc w:val="both"/>
        <w:rPr>
          <w:color w:val="000000"/>
          <w:sz w:val="27"/>
          <w:szCs w:val="27"/>
        </w:rPr>
      </w:pPr>
      <w:r>
        <w:rPr>
          <w:color w:val="000000"/>
          <w:sz w:val="27"/>
          <w:szCs w:val="27"/>
        </w:rPr>
        <w:t>15. Публичные слушания по проекту планировки территории и проекту межевания территории</w:t>
      </w:r>
    </w:p>
    <w:p w:rsidR="0011482D" w:rsidRDefault="0011482D" w:rsidP="0011482D">
      <w:pPr>
        <w:pStyle w:val="a3"/>
        <w:jc w:val="both"/>
        <w:rPr>
          <w:color w:val="000000"/>
          <w:sz w:val="27"/>
          <w:szCs w:val="27"/>
        </w:rPr>
      </w:pPr>
      <w:r>
        <w:rPr>
          <w:color w:val="000000"/>
          <w:sz w:val="27"/>
          <w:szCs w:val="27"/>
        </w:rPr>
        <w:t>15.1.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1482D" w:rsidRDefault="0011482D" w:rsidP="0011482D">
      <w:pPr>
        <w:pStyle w:val="a3"/>
        <w:jc w:val="both"/>
        <w:rPr>
          <w:color w:val="000000"/>
          <w:sz w:val="27"/>
          <w:szCs w:val="27"/>
        </w:rPr>
      </w:pPr>
      <w:r>
        <w:rPr>
          <w:color w:val="000000"/>
          <w:sz w:val="27"/>
          <w:szCs w:val="27"/>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11482D" w:rsidRDefault="0011482D" w:rsidP="0011482D">
      <w:pPr>
        <w:pStyle w:val="a3"/>
        <w:jc w:val="both"/>
        <w:rPr>
          <w:color w:val="000000"/>
          <w:sz w:val="27"/>
          <w:szCs w:val="27"/>
        </w:rPr>
      </w:pPr>
      <w:r>
        <w:rPr>
          <w:color w:val="000000"/>
          <w:sz w:val="27"/>
          <w:szCs w:val="27"/>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1482D" w:rsidRDefault="0011482D" w:rsidP="0011482D">
      <w:pPr>
        <w:pStyle w:val="a3"/>
        <w:jc w:val="both"/>
        <w:rPr>
          <w:color w:val="000000"/>
          <w:sz w:val="27"/>
          <w:szCs w:val="27"/>
        </w:rPr>
      </w:pPr>
      <w:r>
        <w:rPr>
          <w:color w:val="000000"/>
          <w:sz w:val="27"/>
          <w:szCs w:val="27"/>
        </w:rPr>
        <w:t>15.4. Итоговые рекомендации публичных слушаний (протокол публичных слушаний) по проекту планировки территории и проекту</w:t>
      </w:r>
    </w:p>
    <w:p w:rsidR="0011482D" w:rsidRDefault="0011482D" w:rsidP="0011482D">
      <w:pPr>
        <w:pStyle w:val="a3"/>
        <w:jc w:val="both"/>
        <w:rPr>
          <w:color w:val="000000"/>
          <w:sz w:val="27"/>
          <w:szCs w:val="27"/>
        </w:rPr>
      </w:pPr>
      <w:r>
        <w:rPr>
          <w:color w:val="000000"/>
          <w:sz w:val="27"/>
          <w:szCs w:val="27"/>
        </w:rPr>
        <w:t>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11482D" w:rsidRDefault="0011482D" w:rsidP="0011482D">
      <w:pPr>
        <w:pStyle w:val="a3"/>
        <w:jc w:val="both"/>
        <w:rPr>
          <w:color w:val="000000"/>
          <w:sz w:val="27"/>
          <w:szCs w:val="27"/>
        </w:rPr>
      </w:pPr>
      <w:r>
        <w:rPr>
          <w:color w:val="000000"/>
          <w:sz w:val="27"/>
          <w:szCs w:val="27"/>
        </w:rPr>
        <w:t>16. Публичные слушания по проекту правил благоустройства территорий муниципального образования</w:t>
      </w:r>
    </w:p>
    <w:p w:rsidR="0011482D" w:rsidRDefault="0011482D" w:rsidP="0011482D">
      <w:pPr>
        <w:pStyle w:val="a3"/>
        <w:jc w:val="both"/>
        <w:rPr>
          <w:color w:val="000000"/>
          <w:sz w:val="27"/>
          <w:szCs w:val="27"/>
        </w:rPr>
      </w:pPr>
      <w:r>
        <w:rPr>
          <w:color w:val="000000"/>
          <w:sz w:val="27"/>
          <w:szCs w:val="27"/>
        </w:rPr>
        <w:lastRenderedPageBreak/>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11482D" w:rsidRDefault="0011482D" w:rsidP="0011482D">
      <w:pPr>
        <w:pStyle w:val="a3"/>
        <w:jc w:val="both"/>
        <w:rPr>
          <w:color w:val="000000"/>
          <w:sz w:val="27"/>
          <w:szCs w:val="27"/>
        </w:rPr>
      </w:pPr>
      <w:r>
        <w:rPr>
          <w:color w:val="000000"/>
          <w:sz w:val="27"/>
          <w:szCs w:val="27"/>
        </w:rPr>
        <w:t>16.2. Проект правил благоустройства разрабатывается комиссией, создаваемой постановлением администрации муниципального образования.</w:t>
      </w:r>
    </w:p>
    <w:p w:rsidR="0011482D" w:rsidRDefault="0011482D" w:rsidP="0011482D">
      <w:pPr>
        <w:pStyle w:val="a3"/>
        <w:jc w:val="both"/>
        <w:rPr>
          <w:color w:val="000000"/>
          <w:sz w:val="27"/>
          <w:szCs w:val="27"/>
        </w:rPr>
      </w:pPr>
      <w:r>
        <w:rPr>
          <w:color w:val="000000"/>
          <w:sz w:val="27"/>
          <w:szCs w:val="27"/>
        </w:rPr>
        <w:t>16.3. Публичные слушания начинаются не позднее 15 календарных дней с даты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11482D" w:rsidRDefault="0011482D" w:rsidP="0011482D">
      <w:pPr>
        <w:pStyle w:val="a3"/>
        <w:jc w:val="both"/>
        <w:rPr>
          <w:color w:val="000000"/>
          <w:sz w:val="27"/>
          <w:szCs w:val="27"/>
        </w:rPr>
      </w:pPr>
      <w:r>
        <w:rPr>
          <w:color w:val="000000"/>
          <w:sz w:val="27"/>
          <w:szCs w:val="27"/>
        </w:rPr>
        <w:t>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всей территории муниципального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11482D" w:rsidRDefault="0011482D" w:rsidP="0011482D">
      <w:pPr>
        <w:pStyle w:val="a3"/>
        <w:jc w:val="both"/>
        <w:rPr>
          <w:color w:val="000000"/>
          <w:sz w:val="27"/>
          <w:szCs w:val="27"/>
        </w:rPr>
      </w:pPr>
      <w:r>
        <w:rPr>
          <w:color w:val="000000"/>
          <w:sz w:val="27"/>
          <w:szCs w:val="27"/>
        </w:rPr>
        <w:t>16.5. 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11482D" w:rsidRDefault="0011482D" w:rsidP="0011482D">
      <w:pPr>
        <w:pStyle w:val="a3"/>
        <w:jc w:val="both"/>
        <w:rPr>
          <w:color w:val="000000"/>
          <w:sz w:val="27"/>
          <w:szCs w:val="27"/>
        </w:rPr>
      </w:pPr>
      <w:r>
        <w:rPr>
          <w:color w:val="000000"/>
          <w:sz w:val="27"/>
          <w:szCs w:val="27"/>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11482D" w:rsidRDefault="0011482D" w:rsidP="0011482D">
      <w:pPr>
        <w:jc w:val="both"/>
      </w:pPr>
    </w:p>
    <w:p w:rsidR="0011482D" w:rsidRDefault="0011482D" w:rsidP="0011482D">
      <w:pPr>
        <w:jc w:val="both"/>
      </w:pPr>
    </w:p>
    <w:p w:rsidR="0011482D" w:rsidRDefault="0011482D" w:rsidP="0011482D">
      <w:pPr>
        <w:jc w:val="both"/>
      </w:pPr>
    </w:p>
    <w:p w:rsidR="0011482D" w:rsidRDefault="0011482D" w:rsidP="0011482D">
      <w:pPr>
        <w:jc w:val="both"/>
      </w:pPr>
    </w:p>
    <w:p w:rsidR="0011482D" w:rsidRDefault="0011482D" w:rsidP="0011482D">
      <w:pPr>
        <w:jc w:val="both"/>
      </w:pPr>
    </w:p>
    <w:p w:rsidR="0011482D" w:rsidRPr="00BF2EE3" w:rsidRDefault="0011482D" w:rsidP="0011482D">
      <w:pPr>
        <w:rPr>
          <w:b/>
          <w:color w:val="000000"/>
        </w:rPr>
      </w:pPr>
    </w:p>
    <w:p w:rsidR="006B66AE" w:rsidRDefault="006B66AE"/>
    <w:sectPr w:rsidR="006B66AE" w:rsidSect="001B2F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3A"/>
    <w:rsid w:val="0011482D"/>
    <w:rsid w:val="006B66AE"/>
    <w:rsid w:val="00721132"/>
    <w:rsid w:val="00B95134"/>
    <w:rsid w:val="00BE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54B57-2B43-4A71-8C0B-4D05D7F6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8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48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5035</Words>
  <Characters>28703</Characters>
  <Application>Microsoft Office Word</Application>
  <DocSecurity>0</DocSecurity>
  <Lines>239</Lines>
  <Paragraphs>67</Paragraphs>
  <ScaleCrop>false</ScaleCrop>
  <Company>diakov.net</Company>
  <LinksUpToDate>false</LinksUpToDate>
  <CharactersWithSpaces>33671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2021-05-27T04:25:00Z</dcterms:created>
  <dcterms:modified xsi:type="dcterms:W3CDTF">2021-05-27T04:50:00Z</dcterms:modified>
</cp:coreProperties>
</file>